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050" w:rsidRPr="000B0486" w:rsidRDefault="00EB6A49" w:rsidP="000B0486">
      <w:pPr>
        <w:pBdr>
          <w:bottom w:val="single" w:sz="12" w:space="1" w:color="auto"/>
        </w:pBdr>
        <w:spacing w:after="0" w:line="240" w:lineRule="auto"/>
        <w:rPr>
          <w:rFonts w:ascii="Cambria" w:hAnsi="Cambria"/>
          <w:b/>
          <w:sz w:val="52"/>
          <w:szCs w:val="52"/>
        </w:rPr>
      </w:pPr>
      <w:proofErr w:type="spellStart"/>
      <w:r>
        <w:rPr>
          <w:rFonts w:ascii="Cambria" w:hAnsi="Cambria"/>
          <w:b/>
          <w:sz w:val="52"/>
          <w:szCs w:val="52"/>
        </w:rPr>
        <w:t>Freading</w:t>
      </w:r>
      <w:proofErr w:type="spellEnd"/>
      <w:r>
        <w:rPr>
          <w:rFonts w:ascii="Cambria" w:hAnsi="Cambria"/>
          <w:b/>
          <w:sz w:val="52"/>
          <w:szCs w:val="52"/>
        </w:rPr>
        <w:t xml:space="preserve"> &amp; </w:t>
      </w:r>
      <w:proofErr w:type="spellStart"/>
      <w:r>
        <w:rPr>
          <w:rFonts w:ascii="Cambria" w:hAnsi="Cambria"/>
          <w:b/>
          <w:sz w:val="52"/>
          <w:szCs w:val="52"/>
        </w:rPr>
        <w:t>OpenLibrary</w:t>
      </w:r>
      <w:proofErr w:type="spellEnd"/>
      <w:r>
        <w:rPr>
          <w:rFonts w:ascii="Cambria" w:hAnsi="Cambria"/>
          <w:b/>
          <w:sz w:val="52"/>
          <w:szCs w:val="52"/>
        </w:rPr>
        <w:br/>
      </w:r>
      <w:r w:rsidR="005A723B">
        <w:rPr>
          <w:rFonts w:ascii="Cambria" w:hAnsi="Cambria"/>
          <w:b/>
          <w:sz w:val="52"/>
          <w:szCs w:val="52"/>
        </w:rPr>
        <w:t>Help</w:t>
      </w:r>
      <w:r w:rsidR="00D7583D">
        <w:rPr>
          <w:rFonts w:ascii="Cambria" w:hAnsi="Cambria"/>
          <w:b/>
          <w:sz w:val="52"/>
          <w:szCs w:val="52"/>
        </w:rPr>
        <w:t xml:space="preserve"> </w:t>
      </w:r>
      <w:r w:rsidR="00D7583D" w:rsidRPr="00D7583D">
        <w:rPr>
          <w:rFonts w:ascii="Cambria" w:hAnsi="Cambria"/>
          <w:b/>
          <w:sz w:val="28"/>
          <w:szCs w:val="28"/>
        </w:rPr>
        <w:t>for your</w:t>
      </w:r>
      <w:r w:rsidR="005A723B">
        <w:rPr>
          <w:rFonts w:ascii="Cambria" w:hAnsi="Cambria"/>
          <w:b/>
          <w:sz w:val="28"/>
          <w:szCs w:val="28"/>
        </w:rPr>
        <w:t xml:space="preserve"> </w:t>
      </w:r>
      <w:r w:rsidR="006B62DD">
        <w:rPr>
          <w:rFonts w:ascii="Cambria" w:hAnsi="Cambria"/>
          <w:b/>
          <w:sz w:val="52"/>
          <w:szCs w:val="52"/>
        </w:rPr>
        <w:t xml:space="preserve">Kobo </w:t>
      </w:r>
      <w:proofErr w:type="spellStart"/>
      <w:r w:rsidR="006B62DD">
        <w:rPr>
          <w:rFonts w:ascii="Cambria" w:hAnsi="Cambria"/>
          <w:b/>
          <w:sz w:val="52"/>
          <w:szCs w:val="52"/>
        </w:rPr>
        <w:t>Vox</w:t>
      </w:r>
      <w:proofErr w:type="spellEnd"/>
    </w:p>
    <w:p w:rsidR="000B0486" w:rsidRPr="000B0486" w:rsidRDefault="000B0486" w:rsidP="00893050">
      <w:pPr>
        <w:spacing w:after="0" w:line="240" w:lineRule="auto"/>
        <w:rPr>
          <w:rFonts w:asciiTheme="minorHAnsi" w:hAnsiTheme="minorHAnsi"/>
          <w:b/>
        </w:rPr>
      </w:pPr>
      <w:r w:rsidRPr="000B0486">
        <w:rPr>
          <w:rFonts w:asciiTheme="minorHAnsi" w:hAnsiTheme="minorHAnsi"/>
          <w:b/>
        </w:rPr>
        <w:t xml:space="preserve">Compatible Formats: </w:t>
      </w:r>
      <w:r w:rsidR="003D0997">
        <w:rPr>
          <w:rFonts w:asciiTheme="minorHAnsi" w:hAnsiTheme="minorHAnsi"/>
          <w:b/>
        </w:rPr>
        <w:t>EPUB</w:t>
      </w:r>
      <w:r w:rsidRPr="000B0486">
        <w:rPr>
          <w:rFonts w:asciiTheme="minorHAnsi" w:hAnsiTheme="minorHAnsi"/>
          <w:b/>
        </w:rPr>
        <w:br/>
      </w:r>
    </w:p>
    <w:p w:rsidR="000F05E7" w:rsidRPr="000F05E7" w:rsidRDefault="000F05E7" w:rsidP="00893050">
      <w:pPr>
        <w:spacing w:after="0" w:line="240" w:lineRule="auto"/>
        <w:rPr>
          <w:rFonts w:ascii="Cambria" w:hAnsi="Cambria"/>
          <w:b/>
          <w:sz w:val="28"/>
          <w:szCs w:val="28"/>
        </w:rPr>
      </w:pPr>
      <w:r w:rsidRPr="000F05E7">
        <w:rPr>
          <w:rFonts w:ascii="Cambria" w:hAnsi="Cambria"/>
          <w:b/>
          <w:sz w:val="28"/>
          <w:szCs w:val="28"/>
        </w:rPr>
        <w:t xml:space="preserve">How to </w:t>
      </w:r>
      <w:proofErr w:type="gramStart"/>
      <w:r w:rsidR="00B01C93" w:rsidRPr="000F05E7">
        <w:rPr>
          <w:rFonts w:ascii="Cambria" w:hAnsi="Cambria"/>
          <w:b/>
          <w:sz w:val="28"/>
          <w:szCs w:val="28"/>
        </w:rPr>
        <w:t>Set</w:t>
      </w:r>
      <w:proofErr w:type="gramEnd"/>
      <w:r w:rsidR="00B01C93" w:rsidRPr="000F05E7">
        <w:rPr>
          <w:rFonts w:ascii="Cambria" w:hAnsi="Cambria"/>
          <w:b/>
          <w:sz w:val="28"/>
          <w:szCs w:val="28"/>
        </w:rPr>
        <w:t xml:space="preserve"> up the </w:t>
      </w:r>
      <w:proofErr w:type="spellStart"/>
      <w:r w:rsidR="00B01C93" w:rsidRPr="000F05E7">
        <w:rPr>
          <w:rFonts w:ascii="Cambria" w:hAnsi="Cambria"/>
          <w:b/>
          <w:sz w:val="28"/>
          <w:szCs w:val="28"/>
        </w:rPr>
        <w:t>OverDrive</w:t>
      </w:r>
      <w:proofErr w:type="spellEnd"/>
      <w:r w:rsidR="00B01C93" w:rsidRPr="000F05E7">
        <w:rPr>
          <w:rFonts w:ascii="Cambria" w:hAnsi="Cambria"/>
          <w:b/>
          <w:sz w:val="28"/>
          <w:szCs w:val="28"/>
        </w:rPr>
        <w:t xml:space="preserve"> Media Console </w:t>
      </w:r>
      <w:r w:rsidR="007209B2">
        <w:rPr>
          <w:rFonts w:ascii="Cambria" w:hAnsi="Cambria"/>
          <w:b/>
          <w:sz w:val="28"/>
          <w:szCs w:val="28"/>
        </w:rPr>
        <w:t xml:space="preserve">[OMC] </w:t>
      </w:r>
      <w:r w:rsidR="00B01C93" w:rsidRPr="000F05E7">
        <w:rPr>
          <w:rFonts w:ascii="Cambria" w:hAnsi="Cambria"/>
          <w:b/>
          <w:sz w:val="28"/>
          <w:szCs w:val="28"/>
        </w:rPr>
        <w:t xml:space="preserve">app on your </w:t>
      </w:r>
      <w:r w:rsidR="00A870B7">
        <w:rPr>
          <w:rFonts w:ascii="Cambria" w:hAnsi="Cambria"/>
          <w:b/>
          <w:sz w:val="28"/>
          <w:szCs w:val="28"/>
        </w:rPr>
        <w:t xml:space="preserve">Kobo </w:t>
      </w:r>
      <w:proofErr w:type="spellStart"/>
      <w:r w:rsidR="00A870B7">
        <w:rPr>
          <w:rFonts w:ascii="Cambria" w:hAnsi="Cambria"/>
          <w:b/>
          <w:sz w:val="28"/>
          <w:szCs w:val="28"/>
        </w:rPr>
        <w:t>Vox</w:t>
      </w:r>
      <w:proofErr w:type="spellEnd"/>
    </w:p>
    <w:p w:rsidR="00893050" w:rsidRDefault="00893050" w:rsidP="00893050">
      <w:pPr>
        <w:spacing w:after="0" w:line="240" w:lineRule="auto"/>
      </w:pPr>
    </w:p>
    <w:p w:rsidR="00893050" w:rsidRDefault="000F05E7" w:rsidP="00893050">
      <w:pPr>
        <w:spacing w:after="0" w:line="240" w:lineRule="auto"/>
      </w:pPr>
      <w:r>
        <w:t>You only need to do this once.</w:t>
      </w:r>
      <w:r w:rsidR="00B01C93">
        <w:t xml:space="preserve"> </w:t>
      </w:r>
      <w:r w:rsidR="00D12BA0">
        <w:t xml:space="preserve">If you have used e-books from the library in the past, you may already have set up the </w:t>
      </w:r>
      <w:proofErr w:type="spellStart"/>
      <w:r w:rsidR="00D12BA0">
        <w:t>OverDrive</w:t>
      </w:r>
      <w:proofErr w:type="spellEnd"/>
      <w:r w:rsidR="00D12BA0">
        <w:t xml:space="preserve"> Media Console app on your Kobo, in which case you can skip ahead to the section called “How to Add </w:t>
      </w:r>
      <w:proofErr w:type="spellStart"/>
      <w:r w:rsidR="00D12BA0">
        <w:t>Freading</w:t>
      </w:r>
      <w:proofErr w:type="spellEnd"/>
      <w:r w:rsidR="00D12BA0">
        <w:t xml:space="preserve"> Items To Your Library.”</w:t>
      </w:r>
    </w:p>
    <w:p w:rsidR="00893050" w:rsidRDefault="00893050" w:rsidP="00893050">
      <w:pPr>
        <w:spacing w:after="0" w:line="240" w:lineRule="auto"/>
      </w:pPr>
    </w:p>
    <w:tbl>
      <w:tblPr>
        <w:tblW w:w="0" w:type="auto"/>
        <w:jc w:val="center"/>
        <w:tblInd w:w="-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81"/>
        <w:gridCol w:w="2382"/>
        <w:gridCol w:w="2382"/>
        <w:gridCol w:w="2382"/>
      </w:tblGrid>
      <w:tr w:rsidR="00DF1DBC" w:rsidRPr="00776C8A" w:rsidTr="00DF1DBC">
        <w:trPr>
          <w:jc w:val="center"/>
        </w:trPr>
        <w:tc>
          <w:tcPr>
            <w:tcW w:w="2381" w:type="dxa"/>
            <w:shd w:val="clear" w:color="auto" w:fill="8DB3E2"/>
          </w:tcPr>
          <w:p w:rsidR="00DF1DBC" w:rsidRPr="00776C8A" w:rsidRDefault="00DF1DBC" w:rsidP="00893050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776C8A">
              <w:rPr>
                <w:b/>
                <w:color w:val="FFFFFF"/>
              </w:rPr>
              <w:t>1</w:t>
            </w:r>
          </w:p>
        </w:tc>
        <w:tc>
          <w:tcPr>
            <w:tcW w:w="2382" w:type="dxa"/>
            <w:shd w:val="clear" w:color="auto" w:fill="8DB3E2"/>
          </w:tcPr>
          <w:p w:rsidR="00DF1DBC" w:rsidRPr="00776C8A" w:rsidRDefault="00DF1DBC" w:rsidP="00893050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776C8A">
              <w:rPr>
                <w:b/>
                <w:color w:val="FFFFFF"/>
              </w:rPr>
              <w:t>2</w:t>
            </w:r>
          </w:p>
        </w:tc>
        <w:tc>
          <w:tcPr>
            <w:tcW w:w="2382" w:type="dxa"/>
            <w:shd w:val="clear" w:color="auto" w:fill="8DB3E2"/>
          </w:tcPr>
          <w:p w:rsidR="00DF1DBC" w:rsidRPr="00776C8A" w:rsidRDefault="00DF1DBC" w:rsidP="00893050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776C8A">
              <w:rPr>
                <w:b/>
                <w:color w:val="FFFFFF"/>
              </w:rPr>
              <w:t>3</w:t>
            </w:r>
          </w:p>
        </w:tc>
        <w:tc>
          <w:tcPr>
            <w:tcW w:w="2382" w:type="dxa"/>
            <w:shd w:val="clear" w:color="auto" w:fill="8DB3E2"/>
          </w:tcPr>
          <w:p w:rsidR="00DF1DBC" w:rsidRPr="00776C8A" w:rsidRDefault="00DF1DBC" w:rsidP="00893050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</w:t>
            </w:r>
          </w:p>
        </w:tc>
      </w:tr>
      <w:tr w:rsidR="00DF1DBC" w:rsidTr="0029471D">
        <w:trPr>
          <w:trHeight w:val="584"/>
          <w:jc w:val="center"/>
        </w:trPr>
        <w:tc>
          <w:tcPr>
            <w:tcW w:w="2381" w:type="dxa"/>
          </w:tcPr>
          <w:p w:rsidR="00DF1DBC" w:rsidRDefault="00DF1DBC" w:rsidP="005E0A1E">
            <w:pPr>
              <w:spacing w:after="0" w:line="240" w:lineRule="auto"/>
              <w:jc w:val="center"/>
            </w:pPr>
            <w:r>
              <w:t xml:space="preserve">Download </w:t>
            </w:r>
            <w:proofErr w:type="spellStart"/>
            <w:r>
              <w:t>OverDrive</w:t>
            </w:r>
            <w:proofErr w:type="spellEnd"/>
            <w:r>
              <w:t xml:space="preserve"> Media Console</w:t>
            </w:r>
          </w:p>
        </w:tc>
        <w:tc>
          <w:tcPr>
            <w:tcW w:w="2382" w:type="dxa"/>
          </w:tcPr>
          <w:p w:rsidR="00DF1DBC" w:rsidRDefault="00DF1DBC" w:rsidP="0029471D">
            <w:pPr>
              <w:spacing w:after="0" w:line="240" w:lineRule="auto"/>
              <w:jc w:val="center"/>
            </w:pPr>
            <w:r>
              <w:t xml:space="preserve">Install </w:t>
            </w:r>
            <w:proofErr w:type="spellStart"/>
            <w:r>
              <w:t>OverDrive</w:t>
            </w:r>
            <w:proofErr w:type="spellEnd"/>
            <w:r>
              <w:t xml:space="preserve"> Media Console</w:t>
            </w:r>
          </w:p>
        </w:tc>
        <w:tc>
          <w:tcPr>
            <w:tcW w:w="2382" w:type="dxa"/>
          </w:tcPr>
          <w:p w:rsidR="00DF1DBC" w:rsidRDefault="00DF1DBC" w:rsidP="00474B08">
            <w:pPr>
              <w:spacing w:after="0" w:line="240" w:lineRule="auto"/>
              <w:jc w:val="center"/>
            </w:pPr>
            <w:r>
              <w:t>Get an Adobe ID</w:t>
            </w:r>
          </w:p>
        </w:tc>
        <w:tc>
          <w:tcPr>
            <w:tcW w:w="2382" w:type="dxa"/>
          </w:tcPr>
          <w:p w:rsidR="00DF1DBC" w:rsidRDefault="00DF1DBC" w:rsidP="005E0A1E">
            <w:pPr>
              <w:spacing w:after="0" w:line="240" w:lineRule="auto"/>
              <w:jc w:val="center"/>
            </w:pPr>
            <w:r>
              <w:t>Authorize your device with your Adobe ID</w:t>
            </w:r>
          </w:p>
        </w:tc>
      </w:tr>
    </w:tbl>
    <w:p w:rsidR="00893050" w:rsidRDefault="00145C74" w:rsidP="00893050">
      <w:pPr>
        <w:spacing w:after="0" w:line="240" w:lineRule="auto"/>
      </w:pPr>
      <w:r>
        <w:rPr>
          <w:noProof/>
          <w:lang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-5.25pt;margin-top:10.65pt;width:477.75pt;height:85.4pt;z-index:251668992;mso-position-horizontal-relative:text;mso-position-vertical-relative:text" fillcolor="#d8d8d8 [2732]">
            <v:textbox>
              <w:txbxContent>
                <w:p w:rsidR="00661AD5" w:rsidRDefault="00661AD5" w:rsidP="00942D59">
                  <w:r w:rsidRPr="00942D59">
                    <w:rPr>
                      <w:b/>
                    </w:rPr>
                    <w:t>Before you start: Allow apps from Unknown Sources</w:t>
                  </w:r>
                  <w:r>
                    <w:rPr>
                      <w:b/>
                    </w:rPr>
                    <w:br/>
                  </w:r>
                  <w:r>
                    <w:t>If you have not already done so, go into your device’s Settings menu (you can find “Settings” in “All Apps”), and under Application settings, select the checkbox beside “Unknown sources.” A warning dialog will be displayed. Click OK. You are now able to download and run third-party apps including OMC.</w:t>
                  </w:r>
                </w:p>
              </w:txbxContent>
            </v:textbox>
          </v:shape>
        </w:pict>
      </w:r>
    </w:p>
    <w:p w:rsidR="00942D59" w:rsidRDefault="00942D59" w:rsidP="00893050">
      <w:pPr>
        <w:spacing w:after="0" w:line="240" w:lineRule="auto"/>
      </w:pPr>
    </w:p>
    <w:p w:rsidR="00942D59" w:rsidRDefault="00942D59" w:rsidP="00893050">
      <w:pPr>
        <w:spacing w:after="0" w:line="240" w:lineRule="auto"/>
      </w:pPr>
    </w:p>
    <w:p w:rsidR="00942D59" w:rsidRDefault="00942D59" w:rsidP="00893050">
      <w:pPr>
        <w:spacing w:after="0" w:line="240" w:lineRule="auto"/>
      </w:pPr>
    </w:p>
    <w:p w:rsidR="00942D59" w:rsidRDefault="00942D59" w:rsidP="00893050">
      <w:pPr>
        <w:spacing w:after="0" w:line="240" w:lineRule="auto"/>
      </w:pPr>
    </w:p>
    <w:p w:rsidR="0051350E" w:rsidRDefault="0051350E" w:rsidP="00380E8C">
      <w:pPr>
        <w:spacing w:before="100" w:beforeAutospacing="1" w:after="0" w:line="240" w:lineRule="auto"/>
      </w:pPr>
    </w:p>
    <w:p w:rsidR="00942D59" w:rsidRDefault="00893050" w:rsidP="00893050">
      <w:pPr>
        <w:pStyle w:val="ListParagraph"/>
        <w:numPr>
          <w:ilvl w:val="0"/>
          <w:numId w:val="12"/>
        </w:numPr>
        <w:spacing w:before="100" w:beforeAutospacing="1" w:after="0" w:line="240" w:lineRule="auto"/>
      </w:pPr>
      <w:r>
        <w:t xml:space="preserve">Make sure your Kobo </w:t>
      </w:r>
      <w:proofErr w:type="spellStart"/>
      <w:r>
        <w:t>Vox</w:t>
      </w:r>
      <w:proofErr w:type="spellEnd"/>
      <w:r>
        <w:t xml:space="preserve"> is connected to a strong </w:t>
      </w:r>
      <w:proofErr w:type="spellStart"/>
      <w:r>
        <w:t>Wi</w:t>
      </w:r>
      <w:proofErr w:type="spellEnd"/>
      <w:r>
        <w:t xml:space="preserve"> </w:t>
      </w:r>
      <w:proofErr w:type="spellStart"/>
      <w:r>
        <w:t>Fi</w:t>
      </w:r>
      <w:proofErr w:type="spellEnd"/>
      <w:r>
        <w:t xml:space="preserve"> network. Open yo</w:t>
      </w:r>
      <w:r w:rsidR="00797BDC">
        <w:t>ur internet browser by tapping “</w:t>
      </w:r>
      <w:r>
        <w:t>All Apps</w:t>
      </w:r>
      <w:r w:rsidR="00797BDC">
        <w:t>”</w:t>
      </w:r>
      <w:r>
        <w:t xml:space="preserve"> on your home screen, then selecting your browser from the menu. Navigate to</w:t>
      </w:r>
      <w:r w:rsidR="00942D59">
        <w:t xml:space="preserve"> this URL</w:t>
      </w:r>
      <w:r>
        <w:t xml:space="preserve">:  </w:t>
      </w:r>
      <w:hyperlink r:id="rId7" w:history="1">
        <w:r w:rsidRPr="00942D59">
          <w:rPr>
            <w:color w:val="0000FF"/>
            <w:u w:val="single"/>
          </w:rPr>
          <w:t>http://www.overdrive.com/software/omc/AndroidEULA.aspx</w:t>
        </w:r>
      </w:hyperlink>
      <w:r>
        <w:t xml:space="preserve"> </w:t>
      </w:r>
      <w:r w:rsidRPr="00893050">
        <w:t>(</w:t>
      </w:r>
      <w:proofErr w:type="spellStart"/>
      <w:r w:rsidRPr="00893050">
        <w:t>OverDrive</w:t>
      </w:r>
      <w:proofErr w:type="spellEnd"/>
      <w:r w:rsidRPr="00893050">
        <w:t xml:space="preserve"> Media Console for Android™ Version 2.3) </w:t>
      </w:r>
    </w:p>
    <w:p w:rsidR="00893050" w:rsidRDefault="00893050" w:rsidP="00BC5568">
      <w:pPr>
        <w:spacing w:before="100" w:beforeAutospacing="1" w:after="0" w:line="240" w:lineRule="auto"/>
        <w:ind w:left="360" w:firstLine="720"/>
      </w:pPr>
      <w:r>
        <w:t>Agree to the terms at the bottom of the page and the download will start.</w:t>
      </w:r>
    </w:p>
    <w:p w:rsidR="00893050" w:rsidRDefault="00893050" w:rsidP="00893050">
      <w:pPr>
        <w:spacing w:after="0" w:line="240" w:lineRule="auto"/>
      </w:pPr>
    </w:p>
    <w:p w:rsidR="00893050" w:rsidRDefault="00893050" w:rsidP="00942D59">
      <w:pPr>
        <w:pStyle w:val="ListParagraph"/>
        <w:numPr>
          <w:ilvl w:val="0"/>
          <w:numId w:val="12"/>
        </w:numPr>
        <w:spacing w:after="0" w:line="240" w:lineRule="auto"/>
      </w:pPr>
      <w:r>
        <w:t>Once your download has finished</w:t>
      </w:r>
      <w:r w:rsidR="006A0B54">
        <w:t>, open your N</w:t>
      </w:r>
      <w:r>
        <w:t xml:space="preserve">otifications by dragging </w:t>
      </w:r>
      <w:r w:rsidR="006A0B54">
        <w:t xml:space="preserve">it </w:t>
      </w:r>
      <w:r>
        <w:t>down from the top</w:t>
      </w:r>
      <w:r w:rsidR="006A0B54">
        <w:t xml:space="preserve"> bar</w:t>
      </w:r>
      <w:r w:rsidR="00797BDC">
        <w:t>, or tap the “</w:t>
      </w:r>
      <w:r>
        <w:t>Menu</w:t>
      </w:r>
      <w:r w:rsidR="00797BDC">
        <w:t>”</w:t>
      </w:r>
      <w:r>
        <w:t xml:space="preserve"> </w:t>
      </w:r>
      <w:r w:rsidR="00797BDC">
        <w:t>button</w:t>
      </w:r>
      <w:r w:rsidR="0051350E">
        <w:t xml:space="preserve"> and then “Notifications</w:t>
      </w:r>
      <w:r>
        <w:t>.</w:t>
      </w:r>
      <w:r w:rsidR="0051350E">
        <w:t>”</w:t>
      </w:r>
      <w:r>
        <w:t xml:space="preserve"> </w:t>
      </w:r>
      <w:r w:rsidR="006A0B54">
        <w:t xml:space="preserve">You will see </w:t>
      </w:r>
      <w:r>
        <w:t>the download</w:t>
      </w:r>
      <w:r w:rsidR="006A0B54">
        <w:t>ed file</w:t>
      </w:r>
      <w:r>
        <w:t xml:space="preserve"> </w:t>
      </w:r>
      <w:r w:rsidR="006A0B54">
        <w:t xml:space="preserve">ODMediaConsoleSetup.apk. This is the installer. Tap it </w:t>
      </w:r>
      <w:r>
        <w:t xml:space="preserve">to select it and </w:t>
      </w:r>
      <w:r w:rsidR="006A0B54">
        <w:t>run the installer</w:t>
      </w:r>
      <w:r>
        <w:t>. Once the installation is complete</w:t>
      </w:r>
      <w:r w:rsidR="006A0B54">
        <w:t>,</w:t>
      </w:r>
      <w:r w:rsidR="00286D9C">
        <w:t xml:space="preserve"> tap “Open”</w:t>
      </w:r>
      <w:r w:rsidR="006A0B54">
        <w:t xml:space="preserve"> to run the app</w:t>
      </w:r>
      <w:r>
        <w:t xml:space="preserve">. </w:t>
      </w:r>
      <w:r w:rsidR="006A0B54">
        <w:t>(When the app first loads, you can t</w:t>
      </w:r>
      <w:r w:rsidR="00286D9C">
        <w:t xml:space="preserve">ap “Close” in the “About </w:t>
      </w:r>
      <w:proofErr w:type="spellStart"/>
      <w:r w:rsidR="00286D9C">
        <w:t>OverDrive</w:t>
      </w:r>
      <w:proofErr w:type="spellEnd"/>
      <w:r w:rsidR="00286D9C">
        <w:t xml:space="preserve"> Media Console”</w:t>
      </w:r>
      <w:r>
        <w:t xml:space="preserve"> window</w:t>
      </w:r>
      <w:r w:rsidR="006A0B54">
        <w:t xml:space="preserve"> which will show on start-up</w:t>
      </w:r>
      <w:r>
        <w:t>.</w:t>
      </w:r>
      <w:r w:rsidR="006A0B54">
        <w:t>)</w:t>
      </w:r>
    </w:p>
    <w:p w:rsidR="00893050" w:rsidRDefault="00893050" w:rsidP="00893050">
      <w:pPr>
        <w:pStyle w:val="ListParagraph"/>
        <w:spacing w:after="0" w:line="240" w:lineRule="auto"/>
        <w:ind w:left="1080"/>
      </w:pPr>
    </w:p>
    <w:p w:rsidR="00893050" w:rsidRDefault="00893050" w:rsidP="00942D59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To use </w:t>
      </w:r>
      <w:proofErr w:type="spellStart"/>
      <w:r>
        <w:t>OverDrive</w:t>
      </w:r>
      <w:proofErr w:type="spellEnd"/>
      <w:r>
        <w:t xml:space="preserve"> on your device you will need to get a</w:t>
      </w:r>
      <w:r w:rsidR="00DF1DBC">
        <w:t xml:space="preserve"> free</w:t>
      </w:r>
      <w:r>
        <w:t xml:space="preserve"> A</w:t>
      </w:r>
      <w:r w:rsidR="00DF1DBC">
        <w:t>dobe ID</w:t>
      </w:r>
      <w:r>
        <w:t xml:space="preserve">. Use your browser to navigate to </w:t>
      </w:r>
      <w:hyperlink r:id="rId8" w:history="1">
        <w:r w:rsidRPr="00C148EB">
          <w:rPr>
            <w:rStyle w:val="Hyperlink"/>
          </w:rPr>
          <w:t>https://www.adobe.com/cfusion/membership/index.cfm</w:t>
        </w:r>
      </w:hyperlink>
      <w:r>
        <w:t xml:space="preserve"> to get your Adobe ID.</w:t>
      </w:r>
      <w:r w:rsidR="00DF1DBC">
        <w:t xml:space="preserve"> You may find it easier to complete this step on a computer.</w:t>
      </w:r>
    </w:p>
    <w:p w:rsidR="00893050" w:rsidRDefault="00893050" w:rsidP="00893050">
      <w:pPr>
        <w:pStyle w:val="ListParagraph"/>
        <w:spacing w:after="0" w:line="240" w:lineRule="auto"/>
        <w:ind w:left="1080"/>
      </w:pPr>
    </w:p>
    <w:p w:rsidR="00893050" w:rsidRDefault="00893050" w:rsidP="00942D59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Open </w:t>
      </w:r>
      <w:proofErr w:type="spellStart"/>
      <w:r>
        <w:t>OverDrive</w:t>
      </w:r>
      <w:proofErr w:type="spellEnd"/>
      <w:r w:rsidR="00C72E81">
        <w:t xml:space="preserve"> Media Console</w:t>
      </w:r>
      <w:r>
        <w:t xml:space="preserve"> by selecting it from your App Menu. </w:t>
      </w:r>
      <w:r w:rsidR="00DF1DBC">
        <w:t xml:space="preserve">Your Library screen will load. </w:t>
      </w:r>
      <w:r>
        <w:t>In the Library</w:t>
      </w:r>
      <w:r w:rsidR="00DF1DBC">
        <w:t xml:space="preserve">, tap the </w:t>
      </w:r>
      <w:r w:rsidR="00594C70">
        <w:t>“Menu”</w:t>
      </w:r>
      <w:r w:rsidR="00DF1DBC">
        <w:t xml:space="preserve"> button</w:t>
      </w:r>
      <w:r w:rsidR="003F104F">
        <w:t xml:space="preserve"> (</w:t>
      </w:r>
      <w:r w:rsidR="003F104F">
        <w:rPr>
          <w:noProof/>
          <w:lang w:eastAsia="en-CA"/>
        </w:rPr>
        <w:drawing>
          <wp:inline distT="0" distB="0" distL="0" distR="0">
            <wp:extent cx="232896" cy="166977"/>
            <wp:effectExtent l="1905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50" cy="166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104F">
        <w:t>)</w:t>
      </w:r>
      <w:r w:rsidR="00594C70">
        <w:t>, then “App Settings</w:t>
      </w:r>
      <w:r>
        <w:t>.</w:t>
      </w:r>
      <w:r w:rsidR="00594C70">
        <w:t>” Scroll to “eBook Options”</w:t>
      </w:r>
      <w:r>
        <w:t xml:space="preserve">, then enter </w:t>
      </w:r>
      <w:r w:rsidR="00DF1DBC">
        <w:t xml:space="preserve">the </w:t>
      </w:r>
      <w:r>
        <w:t>Adobe ID and password</w:t>
      </w:r>
      <w:r w:rsidR="00DF1DBC">
        <w:t xml:space="preserve"> which you set up in the last step</w:t>
      </w:r>
      <w:r w:rsidR="00594C70">
        <w:t>. Select the “Authorize”</w:t>
      </w:r>
      <w:r>
        <w:t xml:space="preserve"> button.</w:t>
      </w:r>
    </w:p>
    <w:p w:rsidR="00B01C93" w:rsidRDefault="00442975" w:rsidP="00893050">
      <w:pPr>
        <w:spacing w:after="0" w:line="240" w:lineRule="auto"/>
        <w:rPr>
          <w:rFonts w:ascii="Cambria" w:hAnsi="Cambria"/>
          <w:b/>
          <w:sz w:val="28"/>
          <w:szCs w:val="28"/>
        </w:rPr>
      </w:pPr>
      <w:r>
        <w:lastRenderedPageBreak/>
        <w:br/>
      </w:r>
      <w:r w:rsidR="006842F6" w:rsidRPr="000F05E7">
        <w:rPr>
          <w:rFonts w:ascii="Cambria" w:hAnsi="Cambria"/>
          <w:b/>
          <w:sz w:val="28"/>
          <w:szCs w:val="28"/>
        </w:rPr>
        <w:t>How to a</w:t>
      </w:r>
      <w:r w:rsidR="00B01C93" w:rsidRPr="000F05E7">
        <w:rPr>
          <w:rFonts w:ascii="Cambria" w:hAnsi="Cambria"/>
          <w:b/>
          <w:sz w:val="28"/>
          <w:szCs w:val="28"/>
        </w:rPr>
        <w:t xml:space="preserve">dd </w:t>
      </w:r>
      <w:proofErr w:type="spellStart"/>
      <w:r w:rsidR="00BC5568">
        <w:rPr>
          <w:rFonts w:ascii="Cambria" w:hAnsi="Cambria"/>
          <w:b/>
          <w:sz w:val="28"/>
          <w:szCs w:val="28"/>
        </w:rPr>
        <w:t>Freading</w:t>
      </w:r>
      <w:proofErr w:type="spellEnd"/>
      <w:r w:rsidR="00BC5568">
        <w:rPr>
          <w:rFonts w:ascii="Cambria" w:hAnsi="Cambria"/>
          <w:b/>
          <w:sz w:val="28"/>
          <w:szCs w:val="28"/>
        </w:rPr>
        <w:t xml:space="preserve"> </w:t>
      </w:r>
      <w:r w:rsidR="003056E3">
        <w:rPr>
          <w:rFonts w:ascii="Cambria" w:hAnsi="Cambria"/>
          <w:b/>
          <w:sz w:val="28"/>
          <w:szCs w:val="28"/>
        </w:rPr>
        <w:t>items to your Library</w:t>
      </w:r>
    </w:p>
    <w:p w:rsidR="00F96380" w:rsidRDefault="00F96380" w:rsidP="00893050">
      <w:pPr>
        <w:spacing w:after="0" w:line="240" w:lineRule="auto"/>
      </w:pPr>
    </w:p>
    <w:p w:rsidR="009F01D3" w:rsidRDefault="009F01D3" w:rsidP="00893050">
      <w:pPr>
        <w:spacing w:after="0" w:line="240" w:lineRule="auto"/>
      </w:pPr>
      <w:r>
        <w:t xml:space="preserve">Anytime you are ready to download new </w:t>
      </w:r>
      <w:r w:rsidR="005209A2">
        <w:t>items</w:t>
      </w:r>
      <w:r>
        <w:t xml:space="preserve">, you can do so directly on your </w:t>
      </w:r>
      <w:r w:rsidR="00893050">
        <w:t>Kobo.</w:t>
      </w:r>
    </w:p>
    <w:p w:rsidR="00C16331" w:rsidRPr="009F01D3" w:rsidRDefault="00C16331" w:rsidP="00893050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1"/>
        <w:gridCol w:w="1912"/>
        <w:gridCol w:w="1911"/>
        <w:gridCol w:w="1912"/>
        <w:gridCol w:w="1912"/>
      </w:tblGrid>
      <w:tr w:rsidR="002012D7" w:rsidRPr="008E6F5C" w:rsidTr="00893050">
        <w:trPr>
          <w:trHeight w:val="80"/>
        </w:trPr>
        <w:tc>
          <w:tcPr>
            <w:tcW w:w="1911" w:type="dxa"/>
            <w:shd w:val="clear" w:color="auto" w:fill="8DB3E2"/>
          </w:tcPr>
          <w:p w:rsidR="002012D7" w:rsidRPr="008E6F5C" w:rsidRDefault="002012D7" w:rsidP="00893050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8E6F5C">
              <w:rPr>
                <w:b/>
                <w:color w:val="FFFFFF"/>
              </w:rPr>
              <w:t>1</w:t>
            </w:r>
          </w:p>
        </w:tc>
        <w:tc>
          <w:tcPr>
            <w:tcW w:w="1912" w:type="dxa"/>
            <w:shd w:val="clear" w:color="auto" w:fill="8DB3E2"/>
          </w:tcPr>
          <w:p w:rsidR="002012D7" w:rsidRPr="008E6F5C" w:rsidRDefault="002012D7" w:rsidP="00893050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8E6F5C">
              <w:rPr>
                <w:b/>
                <w:color w:val="FFFFFF"/>
              </w:rPr>
              <w:t>2</w:t>
            </w:r>
          </w:p>
        </w:tc>
        <w:tc>
          <w:tcPr>
            <w:tcW w:w="1911" w:type="dxa"/>
            <w:shd w:val="clear" w:color="auto" w:fill="8DB3E2"/>
          </w:tcPr>
          <w:p w:rsidR="002012D7" w:rsidRPr="008E6F5C" w:rsidRDefault="002012D7" w:rsidP="00893050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8E6F5C">
              <w:rPr>
                <w:b/>
                <w:color w:val="FFFFFF"/>
              </w:rPr>
              <w:t>3</w:t>
            </w:r>
          </w:p>
        </w:tc>
        <w:tc>
          <w:tcPr>
            <w:tcW w:w="1912" w:type="dxa"/>
            <w:shd w:val="clear" w:color="auto" w:fill="8DB3E2"/>
          </w:tcPr>
          <w:p w:rsidR="002012D7" w:rsidRPr="008E6F5C" w:rsidRDefault="002012D7" w:rsidP="00893050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8E6F5C">
              <w:rPr>
                <w:b/>
                <w:color w:val="FFFFFF"/>
              </w:rPr>
              <w:t>4</w:t>
            </w:r>
          </w:p>
        </w:tc>
        <w:tc>
          <w:tcPr>
            <w:tcW w:w="1912" w:type="dxa"/>
            <w:shd w:val="clear" w:color="auto" w:fill="8DB3E2"/>
          </w:tcPr>
          <w:p w:rsidR="002012D7" w:rsidRPr="008E6F5C" w:rsidRDefault="002012D7" w:rsidP="00893050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8E6F5C">
              <w:rPr>
                <w:b/>
                <w:color w:val="FFFFFF"/>
              </w:rPr>
              <w:t>5</w:t>
            </w:r>
          </w:p>
        </w:tc>
      </w:tr>
      <w:tr w:rsidR="00B01C93" w:rsidRPr="00622E6C" w:rsidTr="00622E6C">
        <w:tc>
          <w:tcPr>
            <w:tcW w:w="1911" w:type="dxa"/>
          </w:tcPr>
          <w:p w:rsidR="00B01C93" w:rsidRPr="00622E6C" w:rsidRDefault="00BC5568" w:rsidP="00C72E81">
            <w:pPr>
              <w:spacing w:after="0" w:line="240" w:lineRule="auto"/>
            </w:pPr>
            <w:r>
              <w:rPr>
                <w:noProof/>
                <w:lang w:eastAsia="en-CA"/>
              </w:rPr>
              <w:t>Open the browser and navigate to Freading</w:t>
            </w:r>
          </w:p>
        </w:tc>
        <w:tc>
          <w:tcPr>
            <w:tcW w:w="1912" w:type="dxa"/>
          </w:tcPr>
          <w:p w:rsidR="00B01C93" w:rsidRPr="00622E6C" w:rsidRDefault="00BC5568" w:rsidP="00BC556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/>
            </w:pPr>
            <w:r>
              <w:t>Log in</w:t>
            </w:r>
            <w:r w:rsidR="0035385F">
              <w:t xml:space="preserve"> with your library card</w:t>
            </w:r>
          </w:p>
        </w:tc>
        <w:tc>
          <w:tcPr>
            <w:tcW w:w="1911" w:type="dxa"/>
          </w:tcPr>
          <w:p w:rsidR="00B01C93" w:rsidRPr="00622E6C" w:rsidRDefault="00BC5568" w:rsidP="00BC5568">
            <w:pPr>
              <w:spacing w:after="0" w:line="240" w:lineRule="auto"/>
              <w:ind w:left="-43"/>
            </w:pPr>
            <w:r>
              <w:t>Search or browse for a title you are interested in</w:t>
            </w:r>
          </w:p>
        </w:tc>
        <w:tc>
          <w:tcPr>
            <w:tcW w:w="1912" w:type="dxa"/>
          </w:tcPr>
          <w:p w:rsidR="00B01C93" w:rsidRPr="00622E6C" w:rsidRDefault="00BC5568" w:rsidP="00BC5568">
            <w:pPr>
              <w:pStyle w:val="ListParagraph"/>
              <w:spacing w:after="0" w:line="240" w:lineRule="auto"/>
              <w:ind w:left="0"/>
            </w:pPr>
            <w:r>
              <w:t>Download the title</w:t>
            </w:r>
          </w:p>
        </w:tc>
        <w:tc>
          <w:tcPr>
            <w:tcW w:w="1912" w:type="dxa"/>
          </w:tcPr>
          <w:p w:rsidR="00B01C93" w:rsidRPr="00622E6C" w:rsidRDefault="00BC5568" w:rsidP="00BC5568">
            <w:pPr>
              <w:spacing w:after="0" w:line="240" w:lineRule="auto"/>
            </w:pPr>
            <w:r>
              <w:t xml:space="preserve">Open the book in </w:t>
            </w:r>
            <w:proofErr w:type="spellStart"/>
            <w:r>
              <w:t>OverDrive</w:t>
            </w:r>
            <w:proofErr w:type="spellEnd"/>
            <w:r>
              <w:t xml:space="preserve"> Media Console</w:t>
            </w:r>
          </w:p>
        </w:tc>
      </w:tr>
    </w:tbl>
    <w:p w:rsidR="00AA622B" w:rsidRDefault="00AA622B" w:rsidP="00893050">
      <w:pPr>
        <w:spacing w:after="0" w:line="240" w:lineRule="auto"/>
        <w:ind w:left="360"/>
      </w:pPr>
    </w:p>
    <w:p w:rsidR="00A203E8" w:rsidRDefault="00A203E8" w:rsidP="00A203E8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Open the Browser on your Kobo and navigate to </w:t>
      </w:r>
      <w:hyperlink r:id="rId10" w:history="1">
        <w:r w:rsidRPr="000F7AA4">
          <w:rPr>
            <w:rStyle w:val="Hyperlink"/>
          </w:rPr>
          <w:t>http://www.sclibrary.ab.ca/download.htm</w:t>
        </w:r>
      </w:hyperlink>
      <w:r>
        <w:t>. Select “</w:t>
      </w:r>
      <w:proofErr w:type="spellStart"/>
      <w:r>
        <w:t>Freading</w:t>
      </w:r>
      <w:proofErr w:type="spellEnd"/>
      <w:r>
        <w:t>” from the list of e-book services.</w:t>
      </w:r>
      <w:r w:rsidR="00F92451">
        <w:br/>
      </w:r>
    </w:p>
    <w:p w:rsidR="00A203E8" w:rsidRDefault="00A203E8" w:rsidP="00A203E8">
      <w:pPr>
        <w:pStyle w:val="ListParagraph"/>
        <w:numPr>
          <w:ilvl w:val="0"/>
          <w:numId w:val="14"/>
        </w:numPr>
        <w:spacing w:after="0" w:line="240" w:lineRule="auto"/>
      </w:pPr>
      <w:r>
        <w:t>Log in with your library card number and PIN. Unless you have changed it, your PIN should be set to the last 4 digits of your phone number.</w:t>
      </w:r>
      <w:r w:rsidR="00F92451">
        <w:br/>
      </w:r>
    </w:p>
    <w:p w:rsidR="00A203E8" w:rsidRDefault="00A203E8" w:rsidP="00A203E8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Find a title you are interested in. </w:t>
      </w:r>
      <w:r w:rsidR="00CE77B6">
        <w:t>T</w:t>
      </w:r>
      <w:r>
        <w:t>ap the cover. You will be taken to a page with more detail about the book.</w:t>
      </w:r>
      <w:r w:rsidR="00CE77B6">
        <w:t xml:space="preserve"> In the top left-hand corner of the cover is an indication of how many tokens the book requires. (</w:t>
      </w:r>
      <w:hyperlink r:id="rId11" w:anchor="tokens" w:history="1">
        <w:r w:rsidR="00CE77B6" w:rsidRPr="00251DB4">
          <w:rPr>
            <w:rStyle w:val="Hyperlink"/>
          </w:rPr>
          <w:t>Learn more about tokens</w:t>
        </w:r>
      </w:hyperlink>
      <w:r w:rsidR="00CE77B6">
        <w:t>.)</w:t>
      </w:r>
      <w:r w:rsidR="00F92451">
        <w:br/>
      </w:r>
      <w:r>
        <w:br/>
        <w:t xml:space="preserve">Note that PDF files will not load on the Kobo </w:t>
      </w:r>
      <w:proofErr w:type="spellStart"/>
      <w:r>
        <w:t>Vox</w:t>
      </w:r>
      <w:proofErr w:type="spellEnd"/>
      <w:r>
        <w:t>. You may want to un-select the “PDF” option by tapping it, so that PDFs do not show up when you search.</w:t>
      </w:r>
    </w:p>
    <w:p w:rsidR="00F92451" w:rsidRDefault="00145C74" w:rsidP="00F92451">
      <w:pPr>
        <w:pStyle w:val="ListParagraph"/>
        <w:spacing w:after="0" w:line="240" w:lineRule="auto"/>
        <w:jc w:val="center"/>
      </w:pPr>
      <w:r>
        <w:rPr>
          <w:noProof/>
          <w:lang w:eastAsia="en-CA"/>
        </w:rPr>
        <w:pict>
          <v:rect id="_x0000_s1053" style="position:absolute;left:0;text-align:left;margin-left:204.45pt;margin-top:19.8pt;width:34.7pt;height:29.7pt;z-index:251670016" strokecolor="#e36c0a" strokeweight="1.5pt">
            <v:fill opacity="0"/>
          </v:rect>
        </w:pict>
      </w:r>
      <w:r w:rsidR="00A203E8">
        <w:rPr>
          <w:noProof/>
          <w:lang w:eastAsia="en-CA"/>
        </w:rPr>
        <w:drawing>
          <wp:inline distT="0" distB="0" distL="0" distR="0">
            <wp:extent cx="2137553" cy="592969"/>
            <wp:effectExtent l="19050" t="0" r="0" b="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169" cy="597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451" w:rsidRDefault="00F92451" w:rsidP="00F92451">
      <w:pPr>
        <w:pStyle w:val="ListParagraph"/>
        <w:spacing w:after="0" w:line="240" w:lineRule="auto"/>
        <w:jc w:val="center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28"/>
        <w:gridCol w:w="7128"/>
      </w:tblGrid>
      <w:tr w:rsidR="00F92451" w:rsidTr="003672D6">
        <w:tc>
          <w:tcPr>
            <w:tcW w:w="1728" w:type="dxa"/>
          </w:tcPr>
          <w:p w:rsidR="00F92451" w:rsidRDefault="00F92451" w:rsidP="00F92451">
            <w:pPr>
              <w:pStyle w:val="ListParagraph"/>
              <w:spacing w:after="0" w:line="240" w:lineRule="auto"/>
              <w:ind w:left="0"/>
            </w:pPr>
            <w:r>
              <w:rPr>
                <w:noProof/>
                <w:lang w:eastAsia="en-CA"/>
              </w:rPr>
              <w:drawing>
                <wp:inline distT="0" distB="0" distL="0" distR="0">
                  <wp:extent cx="926383" cy="1397479"/>
                  <wp:effectExtent l="19050" t="0" r="7067" b="0"/>
                  <wp:docPr id="6" name="Picture 5" descr="S:\Websites\Webs\2010sandbox\images\handoutimages\freading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:\Websites\Webs\2010sandbox\images\handoutimages\freading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664" cy="1400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28" w:type="dxa"/>
          </w:tcPr>
          <w:p w:rsidR="00F92451" w:rsidRDefault="00F92451" w:rsidP="00C72E8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432"/>
            </w:pPr>
            <w:r>
              <w:t>If you want to check out the book you are looking at, select the “Download EPUB” link that appears below the title (see left). The file will begin to download.</w:t>
            </w:r>
            <w:r>
              <w:br/>
            </w:r>
          </w:p>
          <w:p w:rsidR="00F92451" w:rsidRDefault="00F92451" w:rsidP="00C72E8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432"/>
            </w:pPr>
            <w:r>
              <w:t xml:space="preserve">Depending on how your </w:t>
            </w:r>
            <w:proofErr w:type="spellStart"/>
            <w:r>
              <w:t>Vox</w:t>
            </w:r>
            <w:proofErr w:type="spellEnd"/>
            <w:r>
              <w:t xml:space="preserve"> is set up, your file may open automatically, or you may be prompted on how to open the file. Open it using Adobe Digital Editions.</w:t>
            </w:r>
          </w:p>
          <w:p w:rsidR="00D01985" w:rsidRDefault="00D01985" w:rsidP="00D01985">
            <w:pPr>
              <w:spacing w:after="0" w:line="240" w:lineRule="auto"/>
            </w:pPr>
            <w:r>
              <w:br/>
              <w:t xml:space="preserve">For more help with </w:t>
            </w:r>
            <w:proofErr w:type="spellStart"/>
            <w:r>
              <w:t>Freading</w:t>
            </w:r>
            <w:proofErr w:type="spellEnd"/>
            <w:r>
              <w:t xml:space="preserve">, see the SCL website – </w:t>
            </w:r>
            <w:hyperlink r:id="rId14" w:history="1">
              <w:proofErr w:type="spellStart"/>
              <w:r w:rsidRPr="0035385F">
                <w:rPr>
                  <w:rStyle w:val="Hyperlink"/>
                </w:rPr>
                <w:t>Freading</w:t>
              </w:r>
              <w:proofErr w:type="spellEnd"/>
              <w:r w:rsidRPr="0035385F">
                <w:rPr>
                  <w:rStyle w:val="Hyperlink"/>
                </w:rPr>
                <w:t xml:space="preserve"> Help</w:t>
              </w:r>
            </w:hyperlink>
          </w:p>
          <w:p w:rsidR="00F92451" w:rsidRDefault="00F92451" w:rsidP="00F92451">
            <w:pPr>
              <w:pStyle w:val="ListParagraph"/>
              <w:spacing w:after="0" w:line="240" w:lineRule="auto"/>
              <w:ind w:left="0"/>
              <w:jc w:val="center"/>
            </w:pPr>
          </w:p>
        </w:tc>
      </w:tr>
    </w:tbl>
    <w:p w:rsidR="0035385F" w:rsidRDefault="0035385F" w:rsidP="00D01985">
      <w:pPr>
        <w:spacing w:after="0" w:line="240" w:lineRule="auto"/>
      </w:pPr>
    </w:p>
    <w:p w:rsidR="00BC5568" w:rsidRDefault="00BC5568" w:rsidP="00BC5568">
      <w:pPr>
        <w:spacing w:after="0" w:line="240" w:lineRule="auto"/>
        <w:rPr>
          <w:rFonts w:ascii="Cambria" w:hAnsi="Cambria"/>
          <w:b/>
          <w:sz w:val="28"/>
          <w:szCs w:val="28"/>
        </w:rPr>
      </w:pPr>
      <w:r w:rsidRPr="000F05E7">
        <w:rPr>
          <w:rFonts w:ascii="Cambria" w:hAnsi="Cambria"/>
          <w:b/>
          <w:sz w:val="28"/>
          <w:szCs w:val="28"/>
        </w:rPr>
        <w:t xml:space="preserve">How to add </w:t>
      </w:r>
      <w:proofErr w:type="spellStart"/>
      <w:r>
        <w:rPr>
          <w:rFonts w:ascii="Cambria" w:hAnsi="Cambria"/>
          <w:b/>
          <w:sz w:val="28"/>
          <w:szCs w:val="28"/>
        </w:rPr>
        <w:t>OpenLibrary</w:t>
      </w:r>
      <w:proofErr w:type="spellEnd"/>
      <w:r>
        <w:rPr>
          <w:rFonts w:ascii="Cambria" w:hAnsi="Cambria"/>
          <w:b/>
          <w:sz w:val="28"/>
          <w:szCs w:val="28"/>
        </w:rPr>
        <w:t xml:space="preserve"> </w:t>
      </w:r>
      <w:r w:rsidR="003056E3">
        <w:rPr>
          <w:rFonts w:ascii="Cambria" w:hAnsi="Cambria"/>
          <w:b/>
          <w:sz w:val="28"/>
          <w:szCs w:val="28"/>
        </w:rPr>
        <w:t>items to your Library</w:t>
      </w:r>
    </w:p>
    <w:p w:rsidR="00BC5568" w:rsidRDefault="00BC5568" w:rsidP="00BC5568">
      <w:pPr>
        <w:spacing w:after="0" w:line="240" w:lineRule="auto"/>
      </w:pPr>
    </w:p>
    <w:p w:rsidR="00BC5568" w:rsidRDefault="00BC5568" w:rsidP="00BC5568">
      <w:pPr>
        <w:spacing w:after="0" w:line="240" w:lineRule="auto"/>
      </w:pPr>
      <w:r>
        <w:t>Anytime you are ready to download new items, you can do so directly on your Kobo.</w:t>
      </w:r>
    </w:p>
    <w:p w:rsidR="00BC5568" w:rsidRPr="009F01D3" w:rsidRDefault="00BC5568" w:rsidP="00BC5568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14"/>
        <w:gridCol w:w="1572"/>
        <w:gridCol w:w="1350"/>
        <w:gridCol w:w="1640"/>
        <w:gridCol w:w="1651"/>
        <w:gridCol w:w="1649"/>
      </w:tblGrid>
      <w:tr w:rsidR="006E3264" w:rsidRPr="008E6F5C" w:rsidTr="006E3264">
        <w:trPr>
          <w:trHeight w:val="80"/>
        </w:trPr>
        <w:tc>
          <w:tcPr>
            <w:tcW w:w="1714" w:type="dxa"/>
            <w:shd w:val="clear" w:color="auto" w:fill="8DB3E2"/>
          </w:tcPr>
          <w:p w:rsidR="006E3264" w:rsidRPr="008E6F5C" w:rsidRDefault="006E3264" w:rsidP="00A203E8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8E6F5C">
              <w:rPr>
                <w:b/>
                <w:color w:val="FFFFFF"/>
              </w:rPr>
              <w:t>1</w:t>
            </w:r>
          </w:p>
        </w:tc>
        <w:tc>
          <w:tcPr>
            <w:tcW w:w="1572" w:type="dxa"/>
            <w:shd w:val="clear" w:color="auto" w:fill="8DB3E2"/>
          </w:tcPr>
          <w:p w:rsidR="006E3264" w:rsidRPr="008E6F5C" w:rsidRDefault="006E3264" w:rsidP="00A203E8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8E6F5C">
              <w:rPr>
                <w:b/>
                <w:color w:val="FFFFFF"/>
              </w:rPr>
              <w:t>2</w:t>
            </w:r>
          </w:p>
        </w:tc>
        <w:tc>
          <w:tcPr>
            <w:tcW w:w="1350" w:type="dxa"/>
            <w:shd w:val="clear" w:color="auto" w:fill="8DB3E2"/>
          </w:tcPr>
          <w:p w:rsidR="006E3264" w:rsidRPr="008E6F5C" w:rsidRDefault="006E3264" w:rsidP="00A203E8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</w:t>
            </w:r>
          </w:p>
        </w:tc>
        <w:tc>
          <w:tcPr>
            <w:tcW w:w="1640" w:type="dxa"/>
            <w:shd w:val="clear" w:color="auto" w:fill="8DB3E2"/>
          </w:tcPr>
          <w:p w:rsidR="006E3264" w:rsidRPr="008E6F5C" w:rsidRDefault="006E3264" w:rsidP="00A203E8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</w:t>
            </w:r>
          </w:p>
        </w:tc>
        <w:tc>
          <w:tcPr>
            <w:tcW w:w="1651" w:type="dxa"/>
            <w:shd w:val="clear" w:color="auto" w:fill="8DB3E2"/>
          </w:tcPr>
          <w:p w:rsidR="006E3264" w:rsidRPr="008E6F5C" w:rsidRDefault="006E3264" w:rsidP="00A203E8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</w:t>
            </w:r>
          </w:p>
        </w:tc>
        <w:tc>
          <w:tcPr>
            <w:tcW w:w="1649" w:type="dxa"/>
            <w:shd w:val="clear" w:color="auto" w:fill="8DB3E2"/>
          </w:tcPr>
          <w:p w:rsidR="006E3264" w:rsidRPr="008E6F5C" w:rsidRDefault="006E3264" w:rsidP="00A203E8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</w:t>
            </w:r>
          </w:p>
        </w:tc>
      </w:tr>
      <w:tr w:rsidR="006E3264" w:rsidRPr="00622E6C" w:rsidTr="006E3264">
        <w:tc>
          <w:tcPr>
            <w:tcW w:w="1714" w:type="dxa"/>
          </w:tcPr>
          <w:p w:rsidR="006E3264" w:rsidRPr="00622E6C" w:rsidRDefault="006E3264" w:rsidP="00C72E81">
            <w:pPr>
              <w:spacing w:after="0" w:line="240" w:lineRule="auto"/>
            </w:pPr>
            <w:r>
              <w:rPr>
                <w:noProof/>
                <w:lang w:eastAsia="en-CA"/>
              </w:rPr>
              <w:t>Open the browser and navigate to OpenLibrary</w:t>
            </w:r>
          </w:p>
        </w:tc>
        <w:tc>
          <w:tcPr>
            <w:tcW w:w="1572" w:type="dxa"/>
          </w:tcPr>
          <w:p w:rsidR="006E3264" w:rsidRPr="00622E6C" w:rsidRDefault="006E3264" w:rsidP="00A203E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/>
            </w:pPr>
            <w:r>
              <w:t>Log in with your library card</w:t>
            </w:r>
          </w:p>
        </w:tc>
        <w:tc>
          <w:tcPr>
            <w:tcW w:w="1350" w:type="dxa"/>
          </w:tcPr>
          <w:p w:rsidR="006E3264" w:rsidRDefault="006E3264" w:rsidP="00A203E8">
            <w:pPr>
              <w:spacing w:after="0" w:line="240" w:lineRule="auto"/>
              <w:ind w:left="-43"/>
            </w:pPr>
            <w:r>
              <w:t xml:space="preserve">Log in to your </w:t>
            </w:r>
            <w:proofErr w:type="spellStart"/>
            <w:r>
              <w:t>OpenLibrary</w:t>
            </w:r>
            <w:proofErr w:type="spellEnd"/>
            <w:r>
              <w:t xml:space="preserve"> account</w:t>
            </w:r>
          </w:p>
        </w:tc>
        <w:tc>
          <w:tcPr>
            <w:tcW w:w="1640" w:type="dxa"/>
          </w:tcPr>
          <w:p w:rsidR="006E3264" w:rsidRPr="00622E6C" w:rsidRDefault="006E3264" w:rsidP="00A203E8">
            <w:pPr>
              <w:spacing w:after="0" w:line="240" w:lineRule="auto"/>
              <w:ind w:left="-43"/>
            </w:pPr>
            <w:r>
              <w:t>Search or browse for a title you are interested in</w:t>
            </w:r>
          </w:p>
        </w:tc>
        <w:tc>
          <w:tcPr>
            <w:tcW w:w="1651" w:type="dxa"/>
          </w:tcPr>
          <w:p w:rsidR="006E3264" w:rsidRPr="00622E6C" w:rsidRDefault="006E3264" w:rsidP="00A203E8">
            <w:pPr>
              <w:pStyle w:val="ListParagraph"/>
              <w:spacing w:after="0" w:line="240" w:lineRule="auto"/>
              <w:ind w:left="0"/>
            </w:pPr>
            <w:r>
              <w:t>Download the title</w:t>
            </w:r>
          </w:p>
        </w:tc>
        <w:tc>
          <w:tcPr>
            <w:tcW w:w="1649" w:type="dxa"/>
          </w:tcPr>
          <w:p w:rsidR="006E3264" w:rsidRPr="00622E6C" w:rsidRDefault="006E3264" w:rsidP="00A203E8">
            <w:pPr>
              <w:spacing w:after="0" w:line="240" w:lineRule="auto"/>
            </w:pPr>
            <w:r>
              <w:t xml:space="preserve">Open the book in </w:t>
            </w:r>
            <w:proofErr w:type="spellStart"/>
            <w:r>
              <w:t>OverDrive</w:t>
            </w:r>
            <w:proofErr w:type="spellEnd"/>
            <w:r>
              <w:t xml:space="preserve"> Media Console</w:t>
            </w:r>
          </w:p>
        </w:tc>
      </w:tr>
    </w:tbl>
    <w:p w:rsidR="00CB6581" w:rsidRDefault="00CB6581" w:rsidP="00CB6581">
      <w:pPr>
        <w:pStyle w:val="ListParagraph"/>
        <w:numPr>
          <w:ilvl w:val="0"/>
          <w:numId w:val="16"/>
        </w:numPr>
        <w:spacing w:after="0" w:line="240" w:lineRule="auto"/>
      </w:pPr>
      <w:r>
        <w:lastRenderedPageBreak/>
        <w:t xml:space="preserve">Open the Browser on your Kobo and navigate to </w:t>
      </w:r>
      <w:hyperlink r:id="rId15" w:history="1">
        <w:r w:rsidRPr="000F7AA4">
          <w:rPr>
            <w:rStyle w:val="Hyperlink"/>
          </w:rPr>
          <w:t>http://www.sclibrary.ab.ca/download.htm</w:t>
        </w:r>
      </w:hyperlink>
      <w:r>
        <w:t>. Select “</w:t>
      </w:r>
      <w:proofErr w:type="spellStart"/>
      <w:r>
        <w:t>OpenLibrary</w:t>
      </w:r>
      <w:proofErr w:type="spellEnd"/>
      <w:r>
        <w:t>” from the list of e-book services.</w:t>
      </w:r>
      <w:r>
        <w:br/>
      </w:r>
    </w:p>
    <w:p w:rsidR="00661AD5" w:rsidRDefault="00CB6581" w:rsidP="00CB6581">
      <w:pPr>
        <w:pStyle w:val="ListParagraph"/>
        <w:numPr>
          <w:ilvl w:val="0"/>
          <w:numId w:val="16"/>
        </w:numPr>
        <w:spacing w:after="0" w:line="240" w:lineRule="auto"/>
      </w:pPr>
      <w:r>
        <w:t>Log in with your library card number and PIN. Unless you have changed it, your PIN should be set to the last 4 digits of your phone number.</w:t>
      </w:r>
      <w:r w:rsidR="00661AD5">
        <w:br/>
      </w:r>
    </w:p>
    <w:p w:rsidR="00661AD5" w:rsidRDefault="00661AD5" w:rsidP="00661AD5">
      <w:pPr>
        <w:pStyle w:val="ListParagraph"/>
        <w:numPr>
          <w:ilvl w:val="0"/>
          <w:numId w:val="16"/>
        </w:numPr>
      </w:pPr>
      <w:r>
        <w:t xml:space="preserve">Log in to your </w:t>
      </w:r>
      <w:proofErr w:type="spellStart"/>
      <w:r>
        <w:t>OpenLibrary</w:t>
      </w:r>
      <w:proofErr w:type="spellEnd"/>
      <w:r>
        <w:t xml:space="preserve"> account. Setting one up only takes a moment, but it does require some information, including an email address.</w:t>
      </w:r>
    </w:p>
    <w:p w:rsidR="003860E4" w:rsidRDefault="00661AD5" w:rsidP="001201AA">
      <w:pPr>
        <w:spacing w:after="0" w:line="240" w:lineRule="auto"/>
        <w:ind w:left="720"/>
      </w:pPr>
      <w:r>
        <w:t>In the top right-hand corner of the page, click on “Sign up.” (</w:t>
      </w:r>
      <w:r w:rsidR="00442975">
        <w:t>In the future, you can use “Log</w:t>
      </w:r>
      <w:r>
        <w:t xml:space="preserve"> in.”)</w:t>
      </w:r>
      <w:r w:rsidR="001201AA">
        <w:t xml:space="preserve"> Fill in the requested information.</w:t>
      </w:r>
      <w:r w:rsidR="003860E4">
        <w:br/>
      </w:r>
    </w:p>
    <w:p w:rsidR="006E2A79" w:rsidRDefault="006E2A79" w:rsidP="00661AD5">
      <w:pPr>
        <w:pStyle w:val="ListParagraph"/>
        <w:numPr>
          <w:ilvl w:val="0"/>
          <w:numId w:val="16"/>
        </w:numPr>
        <w:spacing w:after="0" w:line="240" w:lineRule="auto"/>
      </w:pPr>
      <w:r>
        <w:t>Search or browse to find a title you are interested in.</w:t>
      </w:r>
      <w: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6E2A79" w:rsidTr="006E2A79">
        <w:tc>
          <w:tcPr>
            <w:tcW w:w="4788" w:type="dxa"/>
          </w:tcPr>
          <w:p w:rsidR="006E2A79" w:rsidRDefault="006E2A79" w:rsidP="006E2A79">
            <w:pPr>
              <w:spacing w:after="0" w:line="240" w:lineRule="auto"/>
            </w:pPr>
            <w:r>
              <w:rPr>
                <w:noProof/>
                <w:lang w:eastAsia="en-CA"/>
              </w:rPr>
              <w:pict>
                <v:rect id="_x0000_s1056" style="position:absolute;margin-left:-14.85pt;margin-top:38.5pt;width:48.9pt;height:30.55pt;z-index:251671040" strokecolor="#e36c0a" strokeweight="1.5pt">
                  <v:fill opacity="0"/>
                </v:rect>
              </w:pict>
            </w:r>
            <w:r>
              <w:rPr>
                <w:noProof/>
                <w:lang w:eastAsia="en-CA"/>
              </w:rPr>
              <w:drawing>
                <wp:inline distT="0" distB="0" distL="0" distR="0">
                  <wp:extent cx="2705100" cy="800100"/>
                  <wp:effectExtent l="1905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6E2A79" w:rsidRDefault="006E2A79" w:rsidP="006E2A79">
            <w:pPr>
              <w:spacing w:after="0" w:line="240" w:lineRule="auto"/>
            </w:pPr>
            <w:r w:rsidRPr="002B14C5">
              <w:rPr>
                <w:b/>
              </w:rPr>
              <w:t xml:space="preserve">The easiest way to find e-books that you can download is to always use the “Show only </w:t>
            </w:r>
            <w:proofErr w:type="spellStart"/>
            <w:r w:rsidRPr="002B14C5">
              <w:rPr>
                <w:b/>
              </w:rPr>
              <w:t>eBooks</w:t>
            </w:r>
            <w:proofErr w:type="spellEnd"/>
            <w:r w:rsidRPr="002B14C5">
              <w:rPr>
                <w:b/>
              </w:rPr>
              <w:t>” checkbox when you search</w:t>
            </w:r>
            <w:r>
              <w:rPr>
                <w:b/>
              </w:rPr>
              <w:t xml:space="preserve"> </w:t>
            </w:r>
            <w:r w:rsidRPr="00D5670D">
              <w:t>(see left).</w:t>
            </w:r>
            <w:r>
              <w:rPr>
                <w:b/>
              </w:rPr>
              <w:t xml:space="preserve"> </w:t>
            </w:r>
            <w:r>
              <w:t>When you search for an author, title or keyword, you will see a list of search results like this:</w:t>
            </w:r>
          </w:p>
        </w:tc>
      </w:tr>
    </w:tbl>
    <w:p w:rsidR="006E2A79" w:rsidRDefault="006E2A79" w:rsidP="006E2A79">
      <w:pPr>
        <w:spacing w:after="0" w:line="240" w:lineRule="auto"/>
      </w:pPr>
    </w:p>
    <w:p w:rsidR="006E2A79" w:rsidRDefault="006E2A79" w:rsidP="006E2A79">
      <w:pPr>
        <w:pStyle w:val="ListParagraph"/>
        <w:spacing w:after="0" w:line="240" w:lineRule="auto"/>
      </w:pPr>
      <w:r>
        <w:rPr>
          <w:noProof/>
          <w:lang w:eastAsia="en-CA"/>
        </w:rPr>
        <w:drawing>
          <wp:inline distT="0" distB="0" distL="0" distR="0">
            <wp:extent cx="5133395" cy="185098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6183" cy="1851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A79" w:rsidRDefault="006E2A79" w:rsidP="006E2A79">
      <w:pPr>
        <w:pStyle w:val="ListParagraph"/>
        <w:spacing w:after="0" w:line="240" w:lineRule="auto"/>
      </w:pPr>
    </w:p>
    <w:p w:rsidR="00C968F3" w:rsidRDefault="00CB6581" w:rsidP="006E2A79">
      <w:pPr>
        <w:pStyle w:val="ListParagraph"/>
        <w:spacing w:after="0" w:line="240" w:lineRule="auto"/>
      </w:pPr>
      <w:r>
        <w:t xml:space="preserve">Find a title you are interested in. Tap the cover. You will be taken to a page with more detail about the book. </w:t>
      </w:r>
    </w:p>
    <w:p w:rsidR="008E2CA2" w:rsidRDefault="008E2CA2" w:rsidP="006E2A79">
      <w:pPr>
        <w:pStyle w:val="ListParagraph"/>
        <w:spacing w:after="0" w:line="240" w:lineRule="auto"/>
      </w:pPr>
    </w:p>
    <w:p w:rsidR="008E2CA2" w:rsidRDefault="008E2CA2" w:rsidP="008E2CA2">
      <w:pPr>
        <w:ind w:left="720"/>
      </w:pPr>
      <w:r>
        <w:t>Once you see search results, check for books that are available to “Read” or “Borrow.” Look for these icons next to the book cover and title:</w:t>
      </w:r>
    </w:p>
    <w:tbl>
      <w:tblPr>
        <w:tblW w:w="0" w:type="auto"/>
        <w:tblLayout w:type="fixed"/>
        <w:tblLook w:val="04A0"/>
      </w:tblPr>
      <w:tblGrid>
        <w:gridCol w:w="2268"/>
        <w:gridCol w:w="7308"/>
      </w:tblGrid>
      <w:tr w:rsidR="008E2CA2" w:rsidTr="008E2CA2">
        <w:tc>
          <w:tcPr>
            <w:tcW w:w="2268" w:type="dxa"/>
            <w:vAlign w:val="center"/>
          </w:tcPr>
          <w:p w:rsidR="008E2CA2" w:rsidRDefault="008E2CA2" w:rsidP="008E2CA2">
            <w:pPr>
              <w:jc w:val="right"/>
            </w:pPr>
            <w:r>
              <w:object w:dxaOrig="645" w:dyaOrig="7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31.9pt;height:36.7pt" o:ole="">
                  <v:imagedata r:id="rId18" o:title=""/>
                </v:shape>
                <o:OLEObject Type="Embed" ProgID="PBrush" ShapeID="_x0000_i1031" DrawAspect="Content" ObjectID="_1398601086" r:id="rId19"/>
              </w:object>
            </w:r>
          </w:p>
        </w:tc>
        <w:tc>
          <w:tcPr>
            <w:tcW w:w="7308" w:type="dxa"/>
          </w:tcPr>
          <w:p w:rsidR="008E2CA2" w:rsidRDefault="008E2CA2" w:rsidP="00661AD5">
            <w:r w:rsidRPr="004D1593">
              <w:rPr>
                <w:b/>
                <w:color w:val="E36C0A"/>
              </w:rPr>
              <w:t>Read</w:t>
            </w:r>
            <w:r>
              <w:br/>
              <w:t>This book can be read in your browser and sometimes downloaded. Books with the “Read” symbol are often older books that are out of copyright and can be freely distributed.</w:t>
            </w:r>
          </w:p>
        </w:tc>
      </w:tr>
      <w:tr w:rsidR="008E2CA2" w:rsidTr="008E2CA2">
        <w:tc>
          <w:tcPr>
            <w:tcW w:w="2268" w:type="dxa"/>
            <w:vAlign w:val="center"/>
          </w:tcPr>
          <w:p w:rsidR="008E2CA2" w:rsidRDefault="008E2CA2" w:rsidP="008E2CA2">
            <w:pPr>
              <w:jc w:val="right"/>
            </w:pPr>
            <w:r>
              <w:object w:dxaOrig="750" w:dyaOrig="825">
                <v:shape id="_x0000_i1032" type="#_x0000_t75" style="width:37.35pt;height:41.45pt" o:ole="">
                  <v:imagedata r:id="rId20" o:title=""/>
                </v:shape>
                <o:OLEObject Type="Embed" ProgID="PBrush" ShapeID="_x0000_i1032" DrawAspect="Content" ObjectID="_1398601087" r:id="rId21"/>
              </w:object>
            </w:r>
          </w:p>
        </w:tc>
        <w:tc>
          <w:tcPr>
            <w:tcW w:w="7308" w:type="dxa"/>
          </w:tcPr>
          <w:p w:rsidR="008E2CA2" w:rsidRDefault="008E2CA2" w:rsidP="00661AD5">
            <w:r w:rsidRPr="004D1593">
              <w:rPr>
                <w:b/>
                <w:color w:val="E36C0A"/>
              </w:rPr>
              <w:t>Borrow</w:t>
            </w:r>
            <w:r>
              <w:br/>
              <w:t xml:space="preserve">This book is available for you to borrow as a patron of a library participating in </w:t>
            </w:r>
            <w:proofErr w:type="spellStart"/>
            <w:r>
              <w:t>OpenLibrary</w:t>
            </w:r>
            <w:proofErr w:type="spellEnd"/>
            <w:r>
              <w:t>. You can read it in your browser or download it to read in an app.</w:t>
            </w:r>
          </w:p>
        </w:tc>
      </w:tr>
      <w:tr w:rsidR="008E2CA2" w:rsidTr="008E2CA2">
        <w:tc>
          <w:tcPr>
            <w:tcW w:w="2268" w:type="dxa"/>
            <w:vAlign w:val="center"/>
          </w:tcPr>
          <w:p w:rsidR="008E2CA2" w:rsidRDefault="008E2CA2" w:rsidP="008E2CA2">
            <w:pPr>
              <w:jc w:val="right"/>
            </w:pPr>
            <w:r>
              <w:object w:dxaOrig="1215" w:dyaOrig="1020">
                <v:shape id="_x0000_i1033" type="#_x0000_t75" style="width:51.6pt;height:43.45pt" o:ole="">
                  <v:imagedata r:id="rId22" o:title=""/>
                </v:shape>
                <o:OLEObject Type="Embed" ProgID="PBrush" ShapeID="_x0000_i1033" DrawAspect="Content" ObjectID="_1398601088" r:id="rId23"/>
              </w:object>
            </w:r>
          </w:p>
        </w:tc>
        <w:tc>
          <w:tcPr>
            <w:tcW w:w="7308" w:type="dxa"/>
          </w:tcPr>
          <w:p w:rsidR="008E2CA2" w:rsidRDefault="008E2CA2" w:rsidP="00661AD5">
            <w:r w:rsidRPr="004D1593">
              <w:rPr>
                <w:b/>
                <w:color w:val="E36C0A"/>
              </w:rPr>
              <w:t>Checked Out</w:t>
            </w:r>
            <w:r>
              <w:br/>
              <w:t xml:space="preserve">This book has been checked out by another user. You can check back for it next time you visit the </w:t>
            </w:r>
            <w:proofErr w:type="spellStart"/>
            <w:r>
              <w:t>OpenLibrary</w:t>
            </w:r>
            <w:proofErr w:type="spellEnd"/>
            <w:r>
              <w:t xml:space="preserve"> site and see if it is available.</w:t>
            </w:r>
          </w:p>
        </w:tc>
      </w:tr>
    </w:tbl>
    <w:p w:rsidR="008E2CA2" w:rsidRDefault="001201AA" w:rsidP="0036366B">
      <w:pPr>
        <w:pStyle w:val="ListParagraph"/>
        <w:numPr>
          <w:ilvl w:val="0"/>
          <w:numId w:val="16"/>
        </w:numPr>
      </w:pPr>
      <w:r w:rsidRPr="001201AA">
        <w:t>Download the title.</w:t>
      </w:r>
      <w:r>
        <w:t xml:space="preserve"> </w:t>
      </w:r>
      <w:r w:rsidR="008E2CA2">
        <w:t>In the right hand column, you will see links related to borrowing that book. Click the “</w:t>
      </w:r>
      <w:proofErr w:type="spellStart"/>
      <w:r w:rsidR="008E2CA2">
        <w:t>eBook</w:t>
      </w:r>
      <w:proofErr w:type="spellEnd"/>
      <w:r w:rsidR="008E2CA2">
        <w:t>” link.</w:t>
      </w:r>
    </w:p>
    <w:p w:rsidR="008E2CA2" w:rsidRDefault="008E2CA2" w:rsidP="008E2CA2">
      <w:pPr>
        <w:jc w:val="center"/>
      </w:pPr>
      <w:r>
        <w:rPr>
          <w:noProof/>
          <w:lang w:eastAsia="en-CA"/>
        </w:rPr>
        <w:pict>
          <v:rect id="_x0000_s1057" style="position:absolute;left:0;text-align:left;margin-left:312.7pt;margin-top:69.35pt;width:84.25pt;height:27.65pt;z-index:251673088" strokecolor="#e36c0a" strokeweight="1.5pt">
            <v:fill opacity="0"/>
          </v:rect>
        </w:pict>
      </w:r>
      <w:r>
        <w:rPr>
          <w:noProof/>
          <w:lang w:eastAsia="en-CA"/>
        </w:rPr>
        <w:drawing>
          <wp:inline distT="0" distB="0" distL="0" distR="0">
            <wp:extent cx="4918710" cy="2853537"/>
            <wp:effectExtent l="1905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8710" cy="2853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2CA2" w:rsidRDefault="008E2CA2" w:rsidP="001914AC">
      <w:pPr>
        <w:ind w:firstLine="720"/>
      </w:pPr>
      <w:r>
        <w:t>You will have to choose a reading/download option:</w:t>
      </w:r>
    </w:p>
    <w:p w:rsidR="008E2CA2" w:rsidRDefault="008E2CA2" w:rsidP="001201AA">
      <w:pPr>
        <w:jc w:val="center"/>
      </w:pPr>
      <w:r>
        <w:rPr>
          <w:noProof/>
          <w:lang w:eastAsia="en-CA"/>
        </w:rPr>
        <w:drawing>
          <wp:inline distT="0" distB="0" distL="0" distR="0">
            <wp:extent cx="4044067" cy="1888124"/>
            <wp:effectExtent l="1905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3718" cy="1887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2CA2" w:rsidRDefault="008E2CA2" w:rsidP="008E2CA2">
      <w:r>
        <w:rPr>
          <w:noProof/>
          <w:lang w:eastAsia="en-CA"/>
        </w:rPr>
        <w:drawing>
          <wp:anchor distT="0" distB="0" distL="114300" distR="114300" simplePos="0" relativeHeight="2516741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67310</wp:posOffset>
            </wp:positionV>
            <wp:extent cx="1771650" cy="514350"/>
            <wp:effectExtent l="19050" t="19050" r="19050" b="19050"/>
            <wp:wrapSquare wrapText="bothSides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5143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To read in your browser, without downloading the book, choose “Read in Browser.” (Note that once you select this option, you will not be able to download the book – it has to be read exclusively in-browser.) This is helpful if you don’t want to install any extra software on your computer.</w:t>
      </w:r>
    </w:p>
    <w:p w:rsidR="008E2CA2" w:rsidRDefault="006A1A1C" w:rsidP="008E2CA2">
      <w:r>
        <w:rPr>
          <w:noProof/>
        </w:rPr>
        <w:lastRenderedPageBreak/>
        <w:pict>
          <v:shape id="_x0000_s1059" type="#_x0000_t75" style="position:absolute;margin-left:0;margin-top:3.35pt;width:137.75pt;height:41.3pt;z-index:251676160;mso-position-horizontal-relative:text;mso-position-vertical-relative:text" stroked="t" strokeweight=".5pt">
            <v:imagedata r:id="rId27" o:title=""/>
            <w10:wrap type="square"/>
          </v:shape>
          <o:OLEObject Type="Embed" ProgID="PBrush" ShapeID="_x0000_s1059" DrawAspect="Content" ObjectID="_1398601089" r:id="rId28"/>
        </w:pict>
      </w:r>
      <w:r w:rsidR="008E2CA2">
        <w:t xml:space="preserve">To download the book, select </w:t>
      </w:r>
      <w:r w:rsidR="005E6CED">
        <w:t>the</w:t>
      </w:r>
      <w:r w:rsidR="008E2CA2">
        <w:t xml:space="preserve"> EPUB file format.</w:t>
      </w:r>
      <w:r>
        <w:t xml:space="preserve"> On the Kobo </w:t>
      </w:r>
      <w:proofErr w:type="spellStart"/>
      <w:r>
        <w:t>Vox</w:t>
      </w:r>
      <w:proofErr w:type="spellEnd"/>
      <w:r>
        <w:t>, only the EPUB version will work.</w:t>
      </w:r>
    </w:p>
    <w:p w:rsidR="0036366B" w:rsidRDefault="0036366B" w:rsidP="0035385F">
      <w:pPr>
        <w:spacing w:after="0" w:line="240" w:lineRule="auto"/>
      </w:pPr>
    </w:p>
    <w:p w:rsidR="0036366B" w:rsidRDefault="0036366B" w:rsidP="0036366B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Open the book in </w:t>
      </w:r>
      <w:proofErr w:type="spellStart"/>
      <w:r>
        <w:t>OverDrive</w:t>
      </w:r>
      <w:proofErr w:type="spellEnd"/>
      <w:r>
        <w:t xml:space="preserve"> Media Console. This step may happen automatically. If your device asks you to confirm what app to use to open the file, choose </w:t>
      </w:r>
      <w:proofErr w:type="spellStart"/>
      <w:r>
        <w:t>OverDrive</w:t>
      </w:r>
      <w:proofErr w:type="spellEnd"/>
      <w:r>
        <w:t xml:space="preserve"> Media Console.</w:t>
      </w:r>
    </w:p>
    <w:p w:rsidR="0036366B" w:rsidRDefault="0036366B" w:rsidP="0035385F">
      <w:pPr>
        <w:spacing w:after="0" w:line="240" w:lineRule="auto"/>
      </w:pPr>
    </w:p>
    <w:p w:rsidR="0035385F" w:rsidRDefault="0035385F" w:rsidP="0036366B">
      <w:pPr>
        <w:spacing w:after="0" w:line="240" w:lineRule="auto"/>
        <w:ind w:firstLine="720"/>
      </w:pPr>
      <w:r>
        <w:t xml:space="preserve">For more help with </w:t>
      </w:r>
      <w:proofErr w:type="spellStart"/>
      <w:r>
        <w:t>OpenLibrary</w:t>
      </w:r>
      <w:proofErr w:type="spellEnd"/>
      <w:r>
        <w:t xml:space="preserve">, see the SCL website – </w:t>
      </w:r>
      <w:hyperlink r:id="rId29" w:history="1">
        <w:proofErr w:type="spellStart"/>
        <w:r w:rsidRPr="0035385F">
          <w:rPr>
            <w:rStyle w:val="Hyperlink"/>
          </w:rPr>
          <w:t>OpenLibrary</w:t>
        </w:r>
        <w:proofErr w:type="spellEnd"/>
        <w:r w:rsidRPr="0035385F">
          <w:rPr>
            <w:rStyle w:val="Hyperlink"/>
          </w:rPr>
          <w:t xml:space="preserve"> Help</w:t>
        </w:r>
      </w:hyperlink>
    </w:p>
    <w:p w:rsidR="00133045" w:rsidRDefault="00133045" w:rsidP="0035385F">
      <w:pPr>
        <w:spacing w:after="0" w:line="240" w:lineRule="auto"/>
      </w:pPr>
    </w:p>
    <w:p w:rsidR="006A1A1C" w:rsidRDefault="006A1A1C" w:rsidP="002E2FA6">
      <w:pPr>
        <w:spacing w:after="0" w:line="240" w:lineRule="auto"/>
        <w:rPr>
          <w:b/>
        </w:rPr>
      </w:pPr>
    </w:p>
    <w:p w:rsidR="00886426" w:rsidRDefault="00886426" w:rsidP="002E2FA6">
      <w:pPr>
        <w:spacing w:after="0" w:line="240" w:lineRule="auto"/>
        <w:rPr>
          <w:b/>
        </w:rPr>
      </w:pPr>
    </w:p>
    <w:p w:rsidR="00886426" w:rsidRDefault="00886426" w:rsidP="002E2FA6">
      <w:pPr>
        <w:spacing w:after="0" w:line="240" w:lineRule="auto"/>
        <w:rPr>
          <w:b/>
        </w:rPr>
      </w:pPr>
    </w:p>
    <w:p w:rsidR="00886426" w:rsidRDefault="00886426" w:rsidP="002E2FA6">
      <w:pPr>
        <w:spacing w:after="0" w:line="240" w:lineRule="auto"/>
        <w:rPr>
          <w:b/>
        </w:rPr>
      </w:pPr>
    </w:p>
    <w:p w:rsidR="00886426" w:rsidRDefault="00886426" w:rsidP="002E2FA6">
      <w:pPr>
        <w:spacing w:after="0" w:line="240" w:lineRule="auto"/>
        <w:rPr>
          <w:b/>
        </w:rPr>
      </w:pPr>
    </w:p>
    <w:p w:rsidR="00886426" w:rsidRDefault="00886426" w:rsidP="002E2FA6">
      <w:pPr>
        <w:spacing w:after="0" w:line="240" w:lineRule="auto"/>
        <w:rPr>
          <w:b/>
        </w:rPr>
      </w:pPr>
    </w:p>
    <w:p w:rsidR="00886426" w:rsidRDefault="00886426" w:rsidP="002E2FA6">
      <w:pPr>
        <w:spacing w:after="0" w:line="240" w:lineRule="auto"/>
        <w:rPr>
          <w:b/>
        </w:rPr>
      </w:pPr>
    </w:p>
    <w:p w:rsidR="00886426" w:rsidRDefault="00886426" w:rsidP="002E2FA6">
      <w:pPr>
        <w:spacing w:after="0" w:line="240" w:lineRule="auto"/>
        <w:rPr>
          <w:b/>
        </w:rPr>
      </w:pPr>
    </w:p>
    <w:p w:rsidR="00886426" w:rsidRDefault="00886426" w:rsidP="002E2FA6">
      <w:pPr>
        <w:spacing w:after="0" w:line="240" w:lineRule="auto"/>
        <w:rPr>
          <w:b/>
        </w:rPr>
      </w:pPr>
    </w:p>
    <w:p w:rsidR="00886426" w:rsidRDefault="00886426" w:rsidP="002E2FA6">
      <w:pPr>
        <w:spacing w:after="0" w:line="240" w:lineRule="auto"/>
        <w:rPr>
          <w:b/>
        </w:rPr>
      </w:pPr>
    </w:p>
    <w:p w:rsidR="00886426" w:rsidRDefault="00886426" w:rsidP="002E2FA6">
      <w:pPr>
        <w:spacing w:after="0" w:line="240" w:lineRule="auto"/>
        <w:rPr>
          <w:b/>
        </w:rPr>
      </w:pPr>
    </w:p>
    <w:p w:rsidR="00886426" w:rsidRDefault="00886426" w:rsidP="002E2FA6">
      <w:pPr>
        <w:spacing w:after="0" w:line="240" w:lineRule="auto"/>
        <w:rPr>
          <w:b/>
        </w:rPr>
      </w:pPr>
    </w:p>
    <w:p w:rsidR="00886426" w:rsidRDefault="00886426" w:rsidP="002E2FA6">
      <w:pPr>
        <w:spacing w:after="0" w:line="240" w:lineRule="auto"/>
        <w:rPr>
          <w:b/>
        </w:rPr>
      </w:pPr>
    </w:p>
    <w:p w:rsidR="00886426" w:rsidRDefault="00886426" w:rsidP="002E2FA6">
      <w:pPr>
        <w:spacing w:after="0" w:line="240" w:lineRule="auto"/>
        <w:rPr>
          <w:b/>
        </w:rPr>
      </w:pPr>
    </w:p>
    <w:p w:rsidR="00886426" w:rsidRDefault="00886426" w:rsidP="002E2FA6">
      <w:pPr>
        <w:spacing w:after="0" w:line="240" w:lineRule="auto"/>
        <w:rPr>
          <w:b/>
        </w:rPr>
      </w:pPr>
    </w:p>
    <w:p w:rsidR="00886426" w:rsidRDefault="00886426" w:rsidP="002E2FA6">
      <w:pPr>
        <w:spacing w:after="0" w:line="240" w:lineRule="auto"/>
        <w:rPr>
          <w:b/>
        </w:rPr>
      </w:pPr>
    </w:p>
    <w:p w:rsidR="00886426" w:rsidRDefault="00886426" w:rsidP="002E2FA6">
      <w:pPr>
        <w:spacing w:after="0" w:line="240" w:lineRule="auto"/>
        <w:rPr>
          <w:b/>
        </w:rPr>
      </w:pPr>
    </w:p>
    <w:p w:rsidR="00886426" w:rsidRDefault="00886426" w:rsidP="002E2FA6">
      <w:pPr>
        <w:spacing w:after="0" w:line="240" w:lineRule="auto"/>
        <w:rPr>
          <w:b/>
        </w:rPr>
      </w:pPr>
    </w:p>
    <w:p w:rsidR="00886426" w:rsidRDefault="00886426" w:rsidP="002E2FA6">
      <w:pPr>
        <w:spacing w:after="0" w:line="240" w:lineRule="auto"/>
        <w:rPr>
          <w:b/>
        </w:rPr>
      </w:pPr>
    </w:p>
    <w:p w:rsidR="00886426" w:rsidRDefault="00886426" w:rsidP="002E2FA6">
      <w:pPr>
        <w:spacing w:after="0" w:line="240" w:lineRule="auto"/>
        <w:rPr>
          <w:b/>
        </w:rPr>
      </w:pPr>
    </w:p>
    <w:p w:rsidR="00886426" w:rsidRDefault="00886426" w:rsidP="002E2FA6">
      <w:pPr>
        <w:spacing w:after="0" w:line="240" w:lineRule="auto"/>
        <w:rPr>
          <w:b/>
        </w:rPr>
      </w:pPr>
    </w:p>
    <w:p w:rsidR="00886426" w:rsidRDefault="00886426" w:rsidP="002E2FA6">
      <w:pPr>
        <w:spacing w:after="0" w:line="240" w:lineRule="auto"/>
        <w:rPr>
          <w:b/>
        </w:rPr>
      </w:pPr>
    </w:p>
    <w:p w:rsidR="00886426" w:rsidRDefault="00886426" w:rsidP="002E2FA6">
      <w:pPr>
        <w:spacing w:after="0" w:line="240" w:lineRule="auto"/>
        <w:rPr>
          <w:b/>
        </w:rPr>
      </w:pPr>
    </w:p>
    <w:p w:rsidR="00886426" w:rsidRDefault="00886426" w:rsidP="002E2FA6">
      <w:pPr>
        <w:spacing w:after="0" w:line="240" w:lineRule="auto"/>
        <w:rPr>
          <w:b/>
        </w:rPr>
      </w:pPr>
    </w:p>
    <w:p w:rsidR="00886426" w:rsidRDefault="00886426" w:rsidP="002E2FA6">
      <w:pPr>
        <w:spacing w:after="0" w:line="240" w:lineRule="auto"/>
        <w:rPr>
          <w:b/>
        </w:rPr>
      </w:pPr>
    </w:p>
    <w:p w:rsidR="00886426" w:rsidRDefault="00886426" w:rsidP="002E2FA6">
      <w:pPr>
        <w:spacing w:after="0" w:line="240" w:lineRule="auto"/>
        <w:rPr>
          <w:b/>
        </w:rPr>
      </w:pPr>
    </w:p>
    <w:p w:rsidR="00886426" w:rsidRDefault="00886426" w:rsidP="002E2FA6">
      <w:pPr>
        <w:spacing w:after="0" w:line="240" w:lineRule="auto"/>
        <w:rPr>
          <w:b/>
        </w:rPr>
      </w:pPr>
    </w:p>
    <w:p w:rsidR="00886426" w:rsidRDefault="00886426" w:rsidP="002E2FA6">
      <w:pPr>
        <w:spacing w:after="0" w:line="240" w:lineRule="auto"/>
        <w:rPr>
          <w:b/>
        </w:rPr>
      </w:pPr>
    </w:p>
    <w:p w:rsidR="00886426" w:rsidRDefault="00886426" w:rsidP="002E2FA6">
      <w:pPr>
        <w:spacing w:after="0" w:line="240" w:lineRule="auto"/>
        <w:rPr>
          <w:b/>
        </w:rPr>
      </w:pPr>
    </w:p>
    <w:p w:rsidR="00886426" w:rsidRDefault="00886426" w:rsidP="002E2FA6">
      <w:pPr>
        <w:spacing w:after="0" w:line="240" w:lineRule="auto"/>
        <w:rPr>
          <w:b/>
        </w:rPr>
      </w:pPr>
    </w:p>
    <w:p w:rsidR="00886426" w:rsidRDefault="00886426" w:rsidP="002E2FA6">
      <w:pPr>
        <w:spacing w:after="0" w:line="240" w:lineRule="auto"/>
        <w:rPr>
          <w:b/>
        </w:rPr>
      </w:pPr>
    </w:p>
    <w:p w:rsidR="0036366B" w:rsidRDefault="0036366B" w:rsidP="002E2FA6">
      <w:pPr>
        <w:spacing w:after="0" w:line="240" w:lineRule="auto"/>
        <w:rPr>
          <w:b/>
        </w:rPr>
      </w:pPr>
    </w:p>
    <w:p w:rsidR="002E2FA6" w:rsidRDefault="002E2FA6" w:rsidP="002E2FA6">
      <w:pPr>
        <w:spacing w:after="0" w:line="240" w:lineRule="auto"/>
      </w:pPr>
      <w:r w:rsidRPr="00456527">
        <w:rPr>
          <w:b/>
        </w:rPr>
        <w:t>If you have any questions, please feel free to contact us</w:t>
      </w:r>
      <w:proofErr w:type="gramStart"/>
      <w:r w:rsidRPr="00456527">
        <w:rPr>
          <w:b/>
        </w:rPr>
        <w:t>:</w:t>
      </w:r>
      <w:proofErr w:type="gramEnd"/>
      <w:r>
        <w:rPr>
          <w:b/>
        </w:rPr>
        <w:br/>
      </w:r>
      <w:r>
        <w:t xml:space="preserve">Phone: 780.410-8601 | Email: </w:t>
      </w:r>
      <w:hyperlink r:id="rId30" w:history="1">
        <w:r w:rsidRPr="00CE0B7D">
          <w:rPr>
            <w:rStyle w:val="Hyperlink"/>
          </w:rPr>
          <w:t>info@sclibrary.ab.ca</w:t>
        </w:r>
      </w:hyperlink>
      <w:r>
        <w:t xml:space="preserve"> | </w:t>
      </w:r>
      <w:r w:rsidRPr="00700F92">
        <w:rPr>
          <w:i/>
        </w:rPr>
        <w:t>or</w:t>
      </w:r>
      <w:r>
        <w:t xml:space="preserve"> stop by one of our Information Desks</w:t>
      </w:r>
      <w:r>
        <w:br/>
      </w:r>
    </w:p>
    <w:p w:rsidR="005B2F48" w:rsidRPr="002E2FA6" w:rsidRDefault="002E2FA6" w:rsidP="00893050">
      <w:pPr>
        <w:spacing w:after="0" w:line="240" w:lineRule="auto"/>
      </w:pPr>
      <w:r>
        <w:t xml:space="preserve">Last updated: </w:t>
      </w:r>
      <w:r w:rsidR="00A8739B">
        <w:t>May</w:t>
      </w:r>
      <w:r>
        <w:t>, 2012</w:t>
      </w:r>
    </w:p>
    <w:sectPr w:rsidR="005B2F48" w:rsidRPr="002E2FA6" w:rsidSect="003672D6">
      <w:headerReference w:type="default" r:id="rId31"/>
      <w:pgSz w:w="12240" w:h="15840"/>
      <w:pgMar w:top="126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1AD5" w:rsidRDefault="00661AD5" w:rsidP="000F05E7">
      <w:pPr>
        <w:spacing w:after="0" w:line="240" w:lineRule="auto"/>
      </w:pPr>
      <w:r>
        <w:separator/>
      </w:r>
    </w:p>
  </w:endnote>
  <w:endnote w:type="continuationSeparator" w:id="1">
    <w:p w:rsidR="00661AD5" w:rsidRDefault="00661AD5" w:rsidP="000F0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1AD5" w:rsidRDefault="00661AD5" w:rsidP="000F05E7">
      <w:pPr>
        <w:spacing w:after="0" w:line="240" w:lineRule="auto"/>
      </w:pPr>
      <w:r>
        <w:separator/>
      </w:r>
    </w:p>
  </w:footnote>
  <w:footnote w:type="continuationSeparator" w:id="1">
    <w:p w:rsidR="00661AD5" w:rsidRDefault="00661AD5" w:rsidP="000F0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AD5" w:rsidRPr="000F05E7" w:rsidRDefault="00661AD5">
    <w:pPr>
      <w:pStyle w:val="Header"/>
      <w:rPr>
        <w:rFonts w:ascii="Cambria" w:hAnsi="Cambria"/>
        <w:i/>
      </w:rPr>
    </w:pPr>
    <w:r>
      <w:rPr>
        <w:rFonts w:ascii="Cambria" w:hAnsi="Cambria"/>
        <w:i/>
        <w:noProof/>
        <w:lang w:eastAsia="en-CA"/>
      </w:rPr>
      <w:drawing>
        <wp:inline distT="0" distB="0" distL="0" distR="0">
          <wp:extent cx="352425" cy="276225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276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mbria" w:hAnsi="Cambria"/>
        <w:i/>
      </w:rPr>
      <w:t xml:space="preserve">SCL </w:t>
    </w:r>
    <w:proofErr w:type="gramStart"/>
    <w:r>
      <w:rPr>
        <w:rFonts w:ascii="Cambria" w:hAnsi="Cambria"/>
        <w:i/>
      </w:rPr>
      <w:t>Digital  Downloads</w:t>
    </w:r>
    <w:proofErr w:type="gramEnd"/>
    <w:r>
      <w:rPr>
        <w:rFonts w:ascii="Cambria" w:hAnsi="Cambria"/>
        <w:i/>
      </w:rPr>
      <w:t xml:space="preserve"> </w:t>
    </w:r>
  </w:p>
  <w:p w:rsidR="00661AD5" w:rsidRDefault="00661AD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20222"/>
    <w:multiLevelType w:val="hybridMultilevel"/>
    <w:tmpl w:val="075236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55418"/>
    <w:multiLevelType w:val="hybridMultilevel"/>
    <w:tmpl w:val="BCBAA0F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E5AA6"/>
    <w:multiLevelType w:val="hybridMultilevel"/>
    <w:tmpl w:val="01569DC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235D2"/>
    <w:multiLevelType w:val="hybridMultilevel"/>
    <w:tmpl w:val="01569DC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B3171"/>
    <w:multiLevelType w:val="hybridMultilevel"/>
    <w:tmpl w:val="FD8A4C3A"/>
    <w:lvl w:ilvl="0" w:tplc="FD9E27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A664CC"/>
    <w:multiLevelType w:val="hybridMultilevel"/>
    <w:tmpl w:val="D6E82578"/>
    <w:lvl w:ilvl="0" w:tplc="44AC0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853B46"/>
    <w:multiLevelType w:val="hybridMultilevel"/>
    <w:tmpl w:val="C988DB3E"/>
    <w:lvl w:ilvl="0" w:tplc="1FD44B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B43B5A"/>
    <w:multiLevelType w:val="hybridMultilevel"/>
    <w:tmpl w:val="BC824230"/>
    <w:lvl w:ilvl="0" w:tplc="F0FC9E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7B3C29"/>
    <w:multiLevelType w:val="multilevel"/>
    <w:tmpl w:val="4AF64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2F46C2"/>
    <w:multiLevelType w:val="hybridMultilevel"/>
    <w:tmpl w:val="01569DC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C0464A"/>
    <w:multiLevelType w:val="hybridMultilevel"/>
    <w:tmpl w:val="9C16A8AE"/>
    <w:lvl w:ilvl="0" w:tplc="88C8C41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4A712B"/>
    <w:multiLevelType w:val="hybridMultilevel"/>
    <w:tmpl w:val="A97A43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682E4D"/>
    <w:multiLevelType w:val="hybridMultilevel"/>
    <w:tmpl w:val="103AF2A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161794"/>
    <w:multiLevelType w:val="hybridMultilevel"/>
    <w:tmpl w:val="DA2C5B82"/>
    <w:lvl w:ilvl="0" w:tplc="F1445A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244C2B"/>
    <w:multiLevelType w:val="hybridMultilevel"/>
    <w:tmpl w:val="8D3EFFA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C80FCD"/>
    <w:multiLevelType w:val="hybridMultilevel"/>
    <w:tmpl w:val="AEAA58A4"/>
    <w:lvl w:ilvl="0" w:tplc="E09A132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1571F7"/>
    <w:multiLevelType w:val="hybridMultilevel"/>
    <w:tmpl w:val="01569DC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7"/>
  </w:num>
  <w:num w:numId="4">
    <w:abstractNumId w:val="11"/>
  </w:num>
  <w:num w:numId="5">
    <w:abstractNumId w:val="12"/>
  </w:num>
  <w:num w:numId="6">
    <w:abstractNumId w:val="6"/>
  </w:num>
  <w:num w:numId="7">
    <w:abstractNumId w:val="10"/>
  </w:num>
  <w:num w:numId="8">
    <w:abstractNumId w:val="15"/>
  </w:num>
  <w:num w:numId="9">
    <w:abstractNumId w:val="1"/>
  </w:num>
  <w:num w:numId="10">
    <w:abstractNumId w:val="8"/>
  </w:num>
  <w:num w:numId="11">
    <w:abstractNumId w:val="13"/>
  </w:num>
  <w:num w:numId="12">
    <w:abstractNumId w:val="5"/>
  </w:num>
  <w:num w:numId="13">
    <w:abstractNumId w:val="0"/>
  </w:num>
  <w:num w:numId="14">
    <w:abstractNumId w:val="3"/>
  </w:num>
  <w:num w:numId="15">
    <w:abstractNumId w:val="16"/>
  </w:num>
  <w:num w:numId="16">
    <w:abstractNumId w:val="9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1C93"/>
    <w:rsid w:val="00041378"/>
    <w:rsid w:val="00077574"/>
    <w:rsid w:val="00093133"/>
    <w:rsid w:val="000A1770"/>
    <w:rsid w:val="000B0486"/>
    <w:rsid w:val="000C0D79"/>
    <w:rsid w:val="000F05E7"/>
    <w:rsid w:val="001201AA"/>
    <w:rsid w:val="00133045"/>
    <w:rsid w:val="00145C74"/>
    <w:rsid w:val="001914AC"/>
    <w:rsid w:val="001975C1"/>
    <w:rsid w:val="001F31B1"/>
    <w:rsid w:val="001F4332"/>
    <w:rsid w:val="002012D7"/>
    <w:rsid w:val="002313AA"/>
    <w:rsid w:val="00251DB4"/>
    <w:rsid w:val="0027375E"/>
    <w:rsid w:val="0028125B"/>
    <w:rsid w:val="00286D9C"/>
    <w:rsid w:val="0029471D"/>
    <w:rsid w:val="002E2FA6"/>
    <w:rsid w:val="003056E3"/>
    <w:rsid w:val="003304AF"/>
    <w:rsid w:val="0035385F"/>
    <w:rsid w:val="0036366B"/>
    <w:rsid w:val="003672D6"/>
    <w:rsid w:val="00380E8C"/>
    <w:rsid w:val="003860E4"/>
    <w:rsid w:val="003A61B7"/>
    <w:rsid w:val="003D0997"/>
    <w:rsid w:val="003F104F"/>
    <w:rsid w:val="0041249B"/>
    <w:rsid w:val="00434628"/>
    <w:rsid w:val="00434E73"/>
    <w:rsid w:val="004415D8"/>
    <w:rsid w:val="00442975"/>
    <w:rsid w:val="00456527"/>
    <w:rsid w:val="00470825"/>
    <w:rsid w:val="00474B08"/>
    <w:rsid w:val="00487659"/>
    <w:rsid w:val="00496A28"/>
    <w:rsid w:val="004D06B2"/>
    <w:rsid w:val="004D67E0"/>
    <w:rsid w:val="004F5CC6"/>
    <w:rsid w:val="00505733"/>
    <w:rsid w:val="0051350E"/>
    <w:rsid w:val="005209A2"/>
    <w:rsid w:val="005462AE"/>
    <w:rsid w:val="005712A4"/>
    <w:rsid w:val="00576B66"/>
    <w:rsid w:val="00584FF2"/>
    <w:rsid w:val="00586FC7"/>
    <w:rsid w:val="00594C70"/>
    <w:rsid w:val="005A723B"/>
    <w:rsid w:val="005B2AAD"/>
    <w:rsid w:val="005B2F48"/>
    <w:rsid w:val="005B319E"/>
    <w:rsid w:val="005E0A1E"/>
    <w:rsid w:val="005E6CED"/>
    <w:rsid w:val="00622E6C"/>
    <w:rsid w:val="00661AD5"/>
    <w:rsid w:val="00666CF4"/>
    <w:rsid w:val="006842F6"/>
    <w:rsid w:val="006A0B54"/>
    <w:rsid w:val="006A1A1C"/>
    <w:rsid w:val="006B62DD"/>
    <w:rsid w:val="006B70FD"/>
    <w:rsid w:val="006E2A79"/>
    <w:rsid w:val="006E3264"/>
    <w:rsid w:val="00700F92"/>
    <w:rsid w:val="00702FCC"/>
    <w:rsid w:val="00712D9A"/>
    <w:rsid w:val="00720823"/>
    <w:rsid w:val="007209B2"/>
    <w:rsid w:val="00795CBB"/>
    <w:rsid w:val="00797BDC"/>
    <w:rsid w:val="007D4AF5"/>
    <w:rsid w:val="008405ED"/>
    <w:rsid w:val="00886426"/>
    <w:rsid w:val="00893050"/>
    <w:rsid w:val="008D6DBE"/>
    <w:rsid w:val="008E2CA2"/>
    <w:rsid w:val="008E6F5C"/>
    <w:rsid w:val="008E71ED"/>
    <w:rsid w:val="0090099A"/>
    <w:rsid w:val="009043C9"/>
    <w:rsid w:val="00913270"/>
    <w:rsid w:val="0093704E"/>
    <w:rsid w:val="00942D59"/>
    <w:rsid w:val="009A788C"/>
    <w:rsid w:val="009D2DFC"/>
    <w:rsid w:val="009D6341"/>
    <w:rsid w:val="009F01D3"/>
    <w:rsid w:val="00A12789"/>
    <w:rsid w:val="00A1654B"/>
    <w:rsid w:val="00A203E8"/>
    <w:rsid w:val="00A870B7"/>
    <w:rsid w:val="00A8739B"/>
    <w:rsid w:val="00AA622B"/>
    <w:rsid w:val="00AD469E"/>
    <w:rsid w:val="00B01C93"/>
    <w:rsid w:val="00B01EF6"/>
    <w:rsid w:val="00B504C7"/>
    <w:rsid w:val="00B77377"/>
    <w:rsid w:val="00BC38C3"/>
    <w:rsid w:val="00BC5568"/>
    <w:rsid w:val="00BD6BC8"/>
    <w:rsid w:val="00BE49B1"/>
    <w:rsid w:val="00BF1024"/>
    <w:rsid w:val="00BF4E74"/>
    <w:rsid w:val="00BF557B"/>
    <w:rsid w:val="00C12608"/>
    <w:rsid w:val="00C16331"/>
    <w:rsid w:val="00C17703"/>
    <w:rsid w:val="00C259DF"/>
    <w:rsid w:val="00C725D8"/>
    <w:rsid w:val="00C729DE"/>
    <w:rsid w:val="00C72E81"/>
    <w:rsid w:val="00C94EBA"/>
    <w:rsid w:val="00C968F3"/>
    <w:rsid w:val="00CB6581"/>
    <w:rsid w:val="00CE0290"/>
    <w:rsid w:val="00CE77B6"/>
    <w:rsid w:val="00D01985"/>
    <w:rsid w:val="00D12BA0"/>
    <w:rsid w:val="00D15216"/>
    <w:rsid w:val="00D335B9"/>
    <w:rsid w:val="00D44FE6"/>
    <w:rsid w:val="00D7583D"/>
    <w:rsid w:val="00D84FAD"/>
    <w:rsid w:val="00DD5DE5"/>
    <w:rsid w:val="00DE600E"/>
    <w:rsid w:val="00DF1DBC"/>
    <w:rsid w:val="00E0314D"/>
    <w:rsid w:val="00E06B88"/>
    <w:rsid w:val="00E67C9E"/>
    <w:rsid w:val="00EB6A49"/>
    <w:rsid w:val="00ED2349"/>
    <w:rsid w:val="00EF2757"/>
    <w:rsid w:val="00EF3F98"/>
    <w:rsid w:val="00EF6C55"/>
    <w:rsid w:val="00F035EF"/>
    <w:rsid w:val="00F1702C"/>
    <w:rsid w:val="00F170A5"/>
    <w:rsid w:val="00F41E07"/>
    <w:rsid w:val="00F55468"/>
    <w:rsid w:val="00F73ABC"/>
    <w:rsid w:val="00F847D0"/>
    <w:rsid w:val="00F92451"/>
    <w:rsid w:val="00F9548D"/>
    <w:rsid w:val="00F96380"/>
    <w:rsid w:val="00F96549"/>
    <w:rsid w:val="00FB0A6F"/>
    <w:rsid w:val="00FC62BB"/>
    <w:rsid w:val="00FD6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0F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1C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2AAD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0F05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5E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0F05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05E7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5E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700F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3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5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5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04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08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232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962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42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obe.com/cfusion/membership/index.cfm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6.png"/><Relationship Id="rId26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oleObject" Target="embeddings/oleObject2.bin"/><Relationship Id="rId7" Type="http://schemas.openxmlformats.org/officeDocument/2006/relationships/hyperlink" Target="http://www.overdrive.com/software/omc/AndroidEULA.aspx" TargetMode="External"/><Relationship Id="rId12" Type="http://schemas.openxmlformats.org/officeDocument/2006/relationships/image" Target="media/image2.png"/><Relationship Id="rId17" Type="http://schemas.openxmlformats.org/officeDocument/2006/relationships/image" Target="media/image5.png"/><Relationship Id="rId25" Type="http://schemas.openxmlformats.org/officeDocument/2006/relationships/image" Target="media/image10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7.png"/><Relationship Id="rId29" Type="http://schemas.openxmlformats.org/officeDocument/2006/relationships/hyperlink" Target="http://www.sclibrary.ab.ca/openlibraryhandout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library.ab.ca/freadinghandout.htm" TargetMode="External"/><Relationship Id="rId24" Type="http://schemas.openxmlformats.org/officeDocument/2006/relationships/image" Target="media/image9.pn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sclibrary.ab.ca/download.htm" TargetMode="External"/><Relationship Id="rId23" Type="http://schemas.openxmlformats.org/officeDocument/2006/relationships/oleObject" Target="embeddings/oleObject3.bin"/><Relationship Id="rId28" Type="http://schemas.openxmlformats.org/officeDocument/2006/relationships/oleObject" Target="embeddings/oleObject4.bin"/><Relationship Id="rId10" Type="http://schemas.openxmlformats.org/officeDocument/2006/relationships/hyperlink" Target="http://www.sclibrary.ab.ca/download.htm" TargetMode="External"/><Relationship Id="rId19" Type="http://schemas.openxmlformats.org/officeDocument/2006/relationships/oleObject" Target="embeddings/oleObject1.bin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://www.sclibrary.ab.ca/freadinghandout.htm" TargetMode="External"/><Relationship Id="rId22" Type="http://schemas.openxmlformats.org/officeDocument/2006/relationships/image" Target="media/image8.png"/><Relationship Id="rId27" Type="http://schemas.openxmlformats.org/officeDocument/2006/relationships/image" Target="media/image12.png"/><Relationship Id="rId30" Type="http://schemas.openxmlformats.org/officeDocument/2006/relationships/hyperlink" Target="mailto:info@sclibrary.ab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Strathcona County Librrary</Company>
  <LinksUpToDate>false</LinksUpToDate>
  <CharactersWithSpaces>6830</CharactersWithSpaces>
  <SharedDoc>false</SharedDoc>
  <HLinks>
    <vt:vector size="6" baseType="variant">
      <vt:variant>
        <vt:i4>524385</vt:i4>
      </vt:variant>
      <vt:variant>
        <vt:i4>3</vt:i4>
      </vt:variant>
      <vt:variant>
        <vt:i4>0</vt:i4>
      </vt:variant>
      <vt:variant>
        <vt:i4>5</vt:i4>
      </vt:variant>
      <vt:variant>
        <vt:lpwstr>mailto:info@sclibrary.ab.ca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jbadley</dc:creator>
  <cp:keywords/>
  <dc:description/>
  <cp:lastModifiedBy>jbadley</cp:lastModifiedBy>
  <cp:revision>33</cp:revision>
  <cp:lastPrinted>2012-05-15T21:30:00Z</cp:lastPrinted>
  <dcterms:created xsi:type="dcterms:W3CDTF">2012-05-15T19:21:00Z</dcterms:created>
  <dcterms:modified xsi:type="dcterms:W3CDTF">2012-05-15T21:31:00Z</dcterms:modified>
</cp:coreProperties>
</file>