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11" w:rsidRDefault="006375F1" w:rsidP="00BB47FB">
      <w:pPr>
        <w:ind w:right="-360"/>
      </w:pPr>
      <w:r>
        <w:rPr>
          <w:noProof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49pt;margin-top:135.25pt;width:78pt;height:932.3pt;z-index:251664384;mso-width-relative:margin;mso-height-relative:margin" filled="f" stroked="f" strokecolor="#3f3151 [1607]">
            <v:textbox style="mso-next-textbox:#_x0000_s1037">
              <w:txbxContent/>
            </v:textbox>
          </v:shape>
        </w:pict>
      </w:r>
      <w:r>
        <w:rPr>
          <w:noProof/>
          <w:lang w:eastAsia="en-CA"/>
        </w:rPr>
        <w:pict>
          <v:shape id="_x0000_s1030" type="#_x0000_t202" style="position:absolute;margin-left:619.65pt;margin-top:1067.55pt;width:120.4pt;height:17.3pt;z-index:251662336;mso-width-relative:margin;mso-height-relative:margin" filled="f" stroked="f">
            <v:textbox>
              <w:txbxContent>
                <w:p w:rsidR="00CE37A4" w:rsidRPr="00CF3F86" w:rsidRDefault="00CE37A4" w:rsidP="00BB47FB">
                  <w:pPr>
                    <w:rPr>
                      <w:rFonts w:asciiTheme="minorBidi" w:hAnsiTheme="minorBidi"/>
                      <w:sz w:val="18"/>
                      <w:szCs w:val="18"/>
                    </w:rPr>
                  </w:pPr>
                  <w:r w:rsidRPr="00CF3F86">
                    <w:rPr>
                      <w:rFonts w:asciiTheme="minorBidi" w:hAnsiTheme="minorBidi"/>
                      <w:sz w:val="18"/>
                      <w:szCs w:val="18"/>
                    </w:rPr>
                    <w:t xml:space="preserve">Last saved: </w:t>
                  </w:r>
                  <w:r w:rsidR="006375F1" w:rsidRPr="00CF3F86">
                    <w:rPr>
                      <w:rFonts w:asciiTheme="minorBidi" w:hAnsiTheme="minorBidi"/>
                      <w:sz w:val="18"/>
                      <w:szCs w:val="18"/>
                    </w:rPr>
                    <w:fldChar w:fldCharType="begin"/>
                  </w:r>
                  <w:r w:rsidRPr="00CF3F86">
                    <w:rPr>
                      <w:rFonts w:asciiTheme="minorBidi" w:hAnsiTheme="minorBidi"/>
                      <w:sz w:val="18"/>
                      <w:szCs w:val="18"/>
                    </w:rPr>
                    <w:instrText xml:space="preserve"> SAVEDATE  \@ "M/dd/yyyy"  \* MERGEFORMAT </w:instrText>
                  </w:r>
                  <w:r w:rsidR="006375F1" w:rsidRPr="00CF3F86">
                    <w:rPr>
                      <w:rFonts w:asciiTheme="minorBidi" w:hAnsiTheme="minorBidi"/>
                      <w:sz w:val="18"/>
                      <w:szCs w:val="18"/>
                    </w:rPr>
                    <w:fldChar w:fldCharType="separate"/>
                  </w:r>
                  <w:r w:rsidR="008B52B1">
                    <w:rPr>
                      <w:rFonts w:asciiTheme="minorBidi" w:hAnsiTheme="minorBidi"/>
                      <w:noProof/>
                      <w:sz w:val="18"/>
                      <w:szCs w:val="18"/>
                    </w:rPr>
                    <w:t>3/30/2015</w:t>
                  </w:r>
                  <w:r w:rsidR="006375F1" w:rsidRPr="00CF3F86">
                    <w:rPr>
                      <w:rFonts w:asciiTheme="minorBidi" w:hAnsiTheme="minorBidi"/>
                      <w:sz w:val="18"/>
                      <w:szCs w:val="18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36" type="#_x0000_t202" style="position:absolute;margin-left:338pt;margin-top:135.25pt;width:321pt;height:932.3pt;z-index:251663360;mso-width-relative:margin;mso-height-relative:margin" filled="f" stroked="f" strokecolor="#e5b8b7 [1301]">
            <v:textbox style="mso-next-textbox:#_x0000_s1037">
              <w:txbxContent/>
            </v:textbox>
          </v:shape>
        </w:pict>
      </w:r>
      <w:r>
        <w:rPr>
          <w:noProof/>
          <w:lang w:eastAsia="en-CA"/>
        </w:rPr>
        <w:pict>
          <v:shape id="_x0000_s1028" type="#_x0000_t202" style="position:absolute;margin-left:-21.1pt;margin-top:135.25pt;width:310.1pt;height:932.3pt;z-index:251660288;mso-width-relative:margin;mso-height-relative:margin" filled="f" stroked="f">
            <v:textbox style="mso-next-textbox:#_x0000_s1029">
              <w:txbxContent>
                <w:tbl>
                  <w:tblPr>
                    <w:tblW w:w="7740" w:type="dxa"/>
                    <w:tblInd w:w="88" w:type="dxa"/>
                    <w:tblLook w:val="04A0"/>
                  </w:tblPr>
                  <w:tblGrid>
                    <w:gridCol w:w="8388"/>
                  </w:tblGrid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W w:w="7740" w:type="dxa"/>
                          <w:tblLook w:val="04A0"/>
                        </w:tblPr>
                        <w:tblGrid>
                          <w:gridCol w:w="8172"/>
                        </w:tblGrid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tbl>
                              <w:tblPr>
                                <w:tblW w:w="7740" w:type="dxa"/>
                                <w:tblLook w:val="04A0"/>
                              </w:tblPr>
                              <w:tblGrid>
                                <w:gridCol w:w="7956"/>
                              </w:tblGrid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7740" w:type="dxa"/>
                                      <w:tblLook w:val="04A0"/>
                                    </w:tblPr>
                                    <w:tblGrid>
                                      <w:gridCol w:w="7740"/>
                                    </w:tblGrid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AIDS (Disease)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Alzheimer's disease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Anatomy, cytology, histology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Arthritis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Asthma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Birth control, reproductive technology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Blood (see also Haematology)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Bones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Brain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7947F4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Cancer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Cardiovascular organs - anatomy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Cardiovascular system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-</w:t>
                                          </w: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Careers in healthcare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Children’s health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Circulatory system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Conception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Dentistry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Diabetes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Dictionaries - Medical &amp; nursing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Diet therapy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Diets &amp; dieting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Digestive organs - anatomy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Digestive system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Digestive system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Disabled people—health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Diseases of integument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Disposal of the dead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Drugs (Materia medica)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Drugs and therapeutics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Endocrine disorders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Environmental factors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Examinations for medical sciences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Exercise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First Aid, CPR, industrial first aid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Fitness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Forensic medicine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Gynecology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Haematology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Health hazards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Heart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Hematopoietic &amp; urinary systems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Herbal medicine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History of medicine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Hygienists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232268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Incidence of injuries &amp;</w:t>
                                          </w:r>
                                          <w:r w:rsidR="00306F3A"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wounds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Inorganic drugs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Labor complications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Laboratory science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Law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Massage therapy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Medical tests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232268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Medicine &amp;</w:t>
                                          </w:r>
                                          <w:r w:rsidR="00306F3A"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health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W w:w="1280" w:type="dxa"/>
                          <w:tblLook w:val="04A0"/>
                        </w:tblPr>
                        <w:tblGrid>
                          <w:gridCol w:w="1816"/>
                        </w:tblGrid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tbl>
                              <w:tblPr>
                                <w:tblW w:w="1280" w:type="dxa"/>
                                <w:tblLook w:val="04A0"/>
                              </w:tblPr>
                              <w:tblGrid>
                                <w:gridCol w:w="1600"/>
                              </w:tblGrid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1384" w:type="dxa"/>
                                      <w:tblLook w:val="04A0"/>
                                    </w:tblPr>
                                    <w:tblGrid>
                                      <w:gridCol w:w="1384"/>
                                    </w:tblGrid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616.9792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616.831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616.72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616.238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613.9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612.7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612.82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616.994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611.1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7947F4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616.1</w:t>
                                          </w:r>
                                        </w:p>
                                      </w:tc>
                                    </w:tr>
                                    <w:tr w:rsidR="007947F4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7947F4" w:rsidRPr="00306F3A" w:rsidRDefault="007947F4" w:rsidP="00780C82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610.69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618.9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612.64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617.6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616.462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610.3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616.53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611.3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613.087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614.6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615.1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616.4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610.76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613.7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616.0252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613.71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614.1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618.1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616.15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616.1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612.4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615.32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610.9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613.092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614.3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615.2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618.5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616.075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610.26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615.822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616.075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7947F4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138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610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W w:w="7740" w:type="dxa"/>
                          <w:tblLook w:val="04A0"/>
                        </w:tblPr>
                        <w:tblGrid>
                          <w:gridCol w:w="8172"/>
                        </w:tblGrid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tbl>
                              <w:tblPr>
                                <w:tblW w:w="7740" w:type="dxa"/>
                                <w:tblLook w:val="04A0"/>
                              </w:tblPr>
                              <w:tblGrid>
                                <w:gridCol w:w="7956"/>
                              </w:tblGrid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tbl>
                                    <w:tblPr>
                                      <w:tblW w:w="7740" w:type="dxa"/>
                                      <w:tblLook w:val="04A0"/>
                                    </w:tblPr>
                                    <w:tblGrid>
                                      <w:gridCol w:w="7740"/>
                                    </w:tblGrid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Menopause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Mental disorders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Methods of administering drugs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Musculoskeletal system - anatomy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Musculoskeletal system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Musculoskeletal system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Natural medicine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Nervous system - anatomy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Nervous system - diseases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Nervous system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Normal puerperium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Nursing &amp; allied health personnel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Nutrition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Obstetrical surgery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Obstetrics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Older people healthcare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Ophthalmology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Organic drugs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232268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Otology &amp;</w:t>
                                          </w:r>
                                          <w:r w:rsidR="00306F3A"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audiology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Pain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Pathology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Pediatrics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232268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Personal cleanliness &amp;</w:t>
                                          </w:r>
                                          <w:r w:rsidR="00306F3A"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related topics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Personal health &amp; safety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Pharmacokinetics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Physical fitness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Poisons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Pregnancy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232268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Pregnancy complications &amp;</w:t>
                                          </w:r>
                                          <w:r w:rsidR="00306F3A"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Psychiatry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Psychosomatic medicine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Puerperal diseases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Rehabilitation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Reproduction, development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Reproductive system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Respiratory system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Respiratory system - physiology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Schizophrenia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Sexual health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Skin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Skin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Statistics &amp; public measures to prevent disease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Substance abuse (Drug abuse)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Surgery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Surgery - history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Tai chi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Therapeutics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Toxicology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Urinary system - diseases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>Women in medicine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Women’s health </w:t>
                                          </w:r>
                                        </w:p>
                                      </w:tc>
                                    </w:tr>
                                    <w:tr w:rsidR="00306F3A" w:rsidRPr="00306F3A" w:rsidTr="00306F3A">
                                      <w:trPr>
                                        <w:trHeight w:val="348"/>
                                      </w:trPr>
                                      <w:tc>
                                        <w:tcPr>
                                          <w:tcW w:w="77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306F3A" w:rsidRPr="00306F3A" w:rsidRDefault="00306F3A" w:rsidP="00306F3A">
                                          <w:pPr>
                                            <w:spacing w:after="0" w:line="240" w:lineRule="auto"/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</w:pPr>
                                          <w:r w:rsidRPr="00306F3A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8"/>
                                              <w:szCs w:val="28"/>
                                              <w:lang w:eastAsia="zh-TW"/>
                                            </w:rPr>
                                            <w:t xml:space="preserve">Wounds &amp; injuries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6579AA" w:rsidRPr="006579AA" w:rsidTr="006579AA">
                                <w:trPr>
                                  <w:trHeight w:val="348"/>
                                </w:trPr>
                                <w:tc>
                                  <w:tcPr>
                                    <w:tcW w:w="774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6579AA" w:rsidRPr="006579AA" w:rsidRDefault="006579AA" w:rsidP="006579A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260F23" w:rsidRPr="00260F23" w:rsidTr="00260F23">
                          <w:trPr>
                            <w:trHeight w:val="348"/>
                          </w:trPr>
                          <w:tc>
                            <w:tcPr>
                              <w:tcW w:w="77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260F23" w:rsidRPr="00260F23" w:rsidRDefault="00260F23" w:rsidP="00260F23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W w:w="1280" w:type="dxa"/>
                          <w:tblLook w:val="04A0"/>
                        </w:tblPr>
                        <w:tblGrid>
                          <w:gridCol w:w="1600"/>
                        </w:tblGrid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tbl>
                              <w:tblPr>
                                <w:tblW w:w="1280" w:type="dxa"/>
                                <w:tblLook w:val="04A0"/>
                              </w:tblPr>
                              <w:tblGrid>
                                <w:gridCol w:w="1384"/>
                              </w:tblGrid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612.665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615.6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611.7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615.53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611.8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618.6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610.73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616.0472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617.07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613.4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618.24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616.89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616.08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618.7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617.03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612.6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616.6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616.898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613.95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612.79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616.5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614.4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617.09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613.7148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616.15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615.9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616.6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610.82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618</w:t>
                                    </w:r>
                                  </w:p>
                                </w:tc>
                              </w:tr>
                              <w:tr w:rsidR="00306F3A" w:rsidRPr="00306F3A" w:rsidTr="00306F3A">
                                <w:trPr>
                                  <w:trHeight w:val="348"/>
                                </w:trPr>
                                <w:tc>
                                  <w:tcPr>
                                    <w:tcW w:w="12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306F3A" w:rsidRPr="00306F3A" w:rsidRDefault="00306F3A" w:rsidP="00306F3A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 w:rsidRPr="00306F3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617.1</w:t>
                                    </w:r>
                                  </w:p>
                                </w:tc>
                              </w:tr>
                            </w:tbl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6579AA" w:rsidRPr="006579AA" w:rsidTr="006579AA">
                          <w:trPr>
                            <w:trHeight w:val="348"/>
                          </w:trPr>
                          <w:tc>
                            <w:tcPr>
                              <w:tcW w:w="12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6579AA" w:rsidRPr="006579AA" w:rsidRDefault="006579AA" w:rsidP="006579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CE37A4">
                        <w:pPr>
                          <w:spacing w:after="0" w:line="240" w:lineRule="auto"/>
                          <w:ind w:left="720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CE37A4">
                        <w:pPr>
                          <w:spacing w:after="0" w:line="240" w:lineRule="auto"/>
                          <w:ind w:left="720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515B1B">
                    <w:trPr>
                      <w:trHeight w:val="348"/>
                    </w:trPr>
                    <w:tc>
                      <w:tcPr>
                        <w:tcW w:w="7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</w:tbl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tbl>
                  <w:tblPr>
                    <w:tblW w:w="7740" w:type="dxa"/>
                    <w:tblInd w:w="88" w:type="dxa"/>
                    <w:tblLook w:val="04A0"/>
                  </w:tblPr>
                  <w:tblGrid>
                    <w:gridCol w:w="1229"/>
                    <w:gridCol w:w="155"/>
                    <w:gridCol w:w="6356"/>
                  </w:tblGrid>
                  <w:tr w:rsidR="00CE37A4" w:rsidRPr="00515B1B" w:rsidTr="00260F23">
                    <w:trPr>
                      <w:gridAfter w:val="1"/>
                      <w:wAfter w:w="6356" w:type="dxa"/>
                      <w:trHeight w:val="348"/>
                    </w:trPr>
                    <w:tc>
                      <w:tcPr>
                        <w:tcW w:w="138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gridAfter w:val="1"/>
                      <w:wAfter w:w="6356" w:type="dxa"/>
                      <w:trHeight w:val="348"/>
                    </w:trPr>
                    <w:tc>
                      <w:tcPr>
                        <w:tcW w:w="138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B261BF">
                        <w:pPr>
                          <w:spacing w:after="0" w:line="240" w:lineRule="auto"/>
                          <w:ind w:left="720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B261BF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B261BF">
                        <w:pPr>
                          <w:spacing w:after="0" w:line="240" w:lineRule="auto"/>
                          <w:ind w:left="720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trHeight w:val="348"/>
                    </w:trPr>
                    <w:tc>
                      <w:tcPr>
                        <w:tcW w:w="774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gridAfter w:val="2"/>
                      <w:wAfter w:w="6511" w:type="dxa"/>
                      <w:trHeight w:val="348"/>
                    </w:trPr>
                    <w:tc>
                      <w:tcPr>
                        <w:tcW w:w="1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gridAfter w:val="2"/>
                      <w:wAfter w:w="6511" w:type="dxa"/>
                      <w:trHeight w:val="348"/>
                    </w:trPr>
                    <w:tc>
                      <w:tcPr>
                        <w:tcW w:w="1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  <w:tr w:rsidR="00CE37A4" w:rsidRPr="00515B1B" w:rsidTr="00260F23">
                    <w:trPr>
                      <w:gridAfter w:val="2"/>
                      <w:wAfter w:w="6511" w:type="dxa"/>
                      <w:trHeight w:val="348"/>
                    </w:trPr>
                    <w:tc>
                      <w:tcPr>
                        <w:tcW w:w="12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37A4" w:rsidRPr="00515B1B" w:rsidRDefault="00CE37A4" w:rsidP="00515B1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8"/>
                            <w:szCs w:val="28"/>
                            <w:lang w:eastAsia="zh-TW"/>
                          </w:rPr>
                        </w:pPr>
                      </w:p>
                    </w:tc>
                  </w:tr>
                </w:tbl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0F075D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  <w:r w:rsidRPr="002C0270">
                    <w:rPr>
                      <w:rFonts w:asciiTheme="minorBidi" w:hAnsiTheme="minorBidi"/>
                      <w:sz w:val="28"/>
                      <w:szCs w:val="28"/>
                    </w:rPr>
                    <w:t>List Item</w:t>
                  </w: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CE37A4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  <w:p w:rsidR="00CE37A4" w:rsidRPr="002C0270" w:rsidRDefault="00CE37A4" w:rsidP="00BB47FB">
                  <w:pPr>
                    <w:rPr>
                      <w:rFonts w:asciiTheme="minorBidi" w:hAnsiTheme="minorBid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29" type="#_x0000_t202" style="position:absolute;margin-left:272pt;margin-top:135.25pt;width:94pt;height:932.3pt;z-index:251661312;mso-width-relative:margin;mso-height-relative:margin" filled="f" stroked="f">
            <v:textbox style="mso-next-textbox:#_x0000_s1036">
              <w:txbxContent/>
            </v:textbox>
          </v:shape>
        </w:pict>
      </w:r>
      <w:r>
        <w:rPr>
          <w:noProof/>
          <w:lang w:eastAsia="en-CA"/>
        </w:rPr>
        <w:pict>
          <v:shape id="_x0000_s1027" type="#_x0000_t202" style="position:absolute;margin-left:-1pt;margin-top:94.45pt;width:697pt;height:40.8pt;z-index:251659264;mso-width-relative:margin;mso-height-relative:margin" filled="f" stroked="f">
            <v:textbox style="mso-next-textbox:#_x0000_s1027">
              <w:txbxContent>
                <w:p w:rsidR="00974C5B" w:rsidRDefault="00974C5B" w:rsidP="00974C5B">
                  <w:pPr>
                    <w:rPr>
                      <w:rFonts w:asciiTheme="minorBidi" w:hAnsiTheme="minorBidi"/>
                      <w:sz w:val="24"/>
                      <w:szCs w:val="24"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 xml:space="preserve">Health and medicine information is gathered in the 610 to 618 subject area. You will find books on ethics, medicine, nursing, disease processes, laboratory practices, exercise management and nutrition. </w:t>
                  </w:r>
                  <w:hyperlink r:id="rId6" w:history="1">
                    <w:r w:rsidRPr="00EF458D">
                      <w:rPr>
                        <w:rStyle w:val="Hyperlink"/>
                        <w:rFonts w:asciiTheme="minorBidi" w:hAnsiTheme="minorBidi"/>
                        <w:sz w:val="24"/>
                        <w:szCs w:val="24"/>
                      </w:rPr>
                      <w:t>http://dewey.info/</w:t>
                    </w:r>
                  </w:hyperlink>
                </w:p>
                <w:p w:rsidR="00974C5B" w:rsidRPr="006A2D40" w:rsidRDefault="00974C5B" w:rsidP="00BB47FB">
                  <w:pPr>
                    <w:rPr>
                      <w:rFonts w:asciiTheme="minorBidi" w:hAnsiTheme="min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CA"/>
        </w:rPr>
        <w:pict>
          <v:shape id="_x0000_s1026" type="#_x0000_t202" style="position:absolute;margin-left:-21.1pt;margin-top:-38.85pt;width:761.15pt;height:107pt;z-index:251658240;mso-width-relative:margin;mso-height-relative:margin;v-text-anchor:middle" fillcolor="black [3213]">
            <v:textbox style="mso-next-textbox:#_x0000_s1026">
              <w:txbxContent>
                <w:p w:rsidR="00CE37A4" w:rsidRPr="00ED1163" w:rsidRDefault="00CE37A4" w:rsidP="00974C5B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FFFF" w:themeColor="background1"/>
                      <w:sz w:val="72"/>
                      <w:szCs w:val="72"/>
                    </w:rPr>
                    <w:t>Health &amp; Medicine Information</w:t>
                  </w:r>
                </w:p>
                <w:p w:rsidR="00CE37A4" w:rsidRPr="00ED1163" w:rsidRDefault="00CE37A4" w:rsidP="00BB47FB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color w:val="FFFFFF" w:themeColor="background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sectPr w:rsidR="00243611" w:rsidSect="00BB47FB">
      <w:headerReference w:type="even" r:id="rId7"/>
      <w:headerReference w:type="default" r:id="rId8"/>
      <w:headerReference w:type="first" r:id="rId9"/>
      <w:pgSz w:w="15840" w:h="2448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7A4" w:rsidRDefault="00CE37A4" w:rsidP="00BB47FB">
      <w:pPr>
        <w:spacing w:after="0" w:line="240" w:lineRule="auto"/>
      </w:pPr>
      <w:r>
        <w:separator/>
      </w:r>
    </w:p>
  </w:endnote>
  <w:endnote w:type="continuationSeparator" w:id="0">
    <w:p w:rsidR="00CE37A4" w:rsidRDefault="00CE37A4" w:rsidP="00BB4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7A4" w:rsidRDefault="00CE37A4" w:rsidP="00BB47FB">
      <w:pPr>
        <w:spacing w:after="0" w:line="240" w:lineRule="auto"/>
      </w:pPr>
      <w:r>
        <w:separator/>
      </w:r>
    </w:p>
  </w:footnote>
  <w:footnote w:type="continuationSeparator" w:id="0">
    <w:p w:rsidR="00CE37A4" w:rsidRDefault="00CE37A4" w:rsidP="00BB4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A4" w:rsidRDefault="006375F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3259" o:spid="_x0000_s2050" type="#_x0000_t75" style="position:absolute;margin-left:0;margin-top:0;width:784.05pt;height:1211.75pt;z-index:-251657216;mso-position-horizontal:center;mso-position-horizontal-relative:margin;mso-position-vertical:center;mso-position-vertical-relative:margin" o:allowincell="f">
          <v:imagedata r:id="rId1" o:title="CollectionFindingAidsTemplate_background_image_tabloid_siz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A4" w:rsidRDefault="006375F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3260" o:spid="_x0000_s2051" type="#_x0000_t75" style="position:absolute;margin-left:0;margin-top:0;width:784.05pt;height:1211.75pt;z-index:-251656192;mso-position-horizontal:center;mso-position-horizontal-relative:margin;mso-position-vertical:center;mso-position-vertical-relative:margin" o:allowincell="f">
          <v:imagedata r:id="rId1" o:title="CollectionFindingAidsTemplate_background_image_tabloid_siz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7A4" w:rsidRDefault="006375F1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3258" o:spid="_x0000_s2049" type="#_x0000_t75" style="position:absolute;margin-left:0;margin-top:0;width:784.05pt;height:1211.75pt;z-index:-251658240;mso-position-horizontal:center;mso-position-horizontal-relative:margin;mso-position-vertical:center;mso-position-vertical-relative:margin" o:allowincell="f">
          <v:imagedata r:id="rId1" o:title="CollectionFindingAidsTemplate_background_image_tabloid_siz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B47FB"/>
    <w:rsid w:val="00071A9C"/>
    <w:rsid w:val="000F075D"/>
    <w:rsid w:val="001A70E4"/>
    <w:rsid w:val="001C121A"/>
    <w:rsid w:val="001C1D9C"/>
    <w:rsid w:val="002308CC"/>
    <w:rsid w:val="00232268"/>
    <w:rsid w:val="00243611"/>
    <w:rsid w:val="00243E72"/>
    <w:rsid w:val="00260F23"/>
    <w:rsid w:val="00306207"/>
    <w:rsid w:val="00306F3A"/>
    <w:rsid w:val="00337C48"/>
    <w:rsid w:val="00344E86"/>
    <w:rsid w:val="00380ADB"/>
    <w:rsid w:val="003D6CC6"/>
    <w:rsid w:val="00414197"/>
    <w:rsid w:val="00490CB7"/>
    <w:rsid w:val="004956D6"/>
    <w:rsid w:val="00515B1B"/>
    <w:rsid w:val="00527C39"/>
    <w:rsid w:val="0056285A"/>
    <w:rsid w:val="00621F91"/>
    <w:rsid w:val="00626867"/>
    <w:rsid w:val="006375F1"/>
    <w:rsid w:val="006579AA"/>
    <w:rsid w:val="007947F4"/>
    <w:rsid w:val="008B52B1"/>
    <w:rsid w:val="008F5B8F"/>
    <w:rsid w:val="009179D2"/>
    <w:rsid w:val="00974C5B"/>
    <w:rsid w:val="009D363F"/>
    <w:rsid w:val="009D6CA7"/>
    <w:rsid w:val="00A247F1"/>
    <w:rsid w:val="00A54FDE"/>
    <w:rsid w:val="00AF7EB6"/>
    <w:rsid w:val="00B02EE9"/>
    <w:rsid w:val="00B261BF"/>
    <w:rsid w:val="00B96E16"/>
    <w:rsid w:val="00BB47FB"/>
    <w:rsid w:val="00CE37A4"/>
    <w:rsid w:val="00D85378"/>
    <w:rsid w:val="00DB3F11"/>
    <w:rsid w:val="00DD34E1"/>
    <w:rsid w:val="00E9637B"/>
    <w:rsid w:val="00F357A2"/>
    <w:rsid w:val="00F44C53"/>
    <w:rsid w:val="00FE3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B4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47FB"/>
  </w:style>
  <w:style w:type="paragraph" w:styleId="Footer">
    <w:name w:val="footer"/>
    <w:basedOn w:val="Normal"/>
    <w:link w:val="FooterChar"/>
    <w:uiPriority w:val="99"/>
    <w:semiHidden/>
    <w:unhideWhenUsed/>
    <w:rsid w:val="00BB4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47FB"/>
  </w:style>
  <w:style w:type="character" w:styleId="Hyperlink">
    <w:name w:val="Hyperlink"/>
    <w:basedOn w:val="DefaultParagraphFont"/>
    <w:uiPriority w:val="99"/>
    <w:unhideWhenUsed/>
    <w:rsid w:val="00974C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4C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wey.info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2</cp:revision>
  <cp:lastPrinted>2015-03-31T16:35:00Z</cp:lastPrinted>
  <dcterms:created xsi:type="dcterms:W3CDTF">2015-03-31T16:46:00Z</dcterms:created>
  <dcterms:modified xsi:type="dcterms:W3CDTF">2015-03-31T16:46:00Z</dcterms:modified>
</cp:coreProperties>
</file>