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96" w:rsidRDefault="00010596" w:rsidP="00010596">
      <w:pPr>
        <w:pStyle w:val="Title"/>
        <w:rPr>
          <w:rFonts w:eastAsiaTheme="minorEastAsia"/>
          <w:sz w:val="24"/>
          <w:szCs w:val="24"/>
        </w:rPr>
      </w:pPr>
      <w:r w:rsidRPr="00010596">
        <w:rPr>
          <w:rFonts w:eastAsiaTheme="minorEastAsia"/>
          <w:sz w:val="24"/>
          <w:szCs w:val="24"/>
        </w:rPr>
        <w:t>Outcomes, Values and Impact: Metrics for Library Success</w:t>
      </w:r>
    </w:p>
    <w:p w:rsidR="00196052" w:rsidRPr="00196052" w:rsidRDefault="00196052" w:rsidP="00196052">
      <w:r>
        <w:t>Summary handout created by Phillippa Brown, Planning Coordinator, GVPL</w:t>
      </w:r>
    </w:p>
    <w:p w:rsidR="00010596" w:rsidRPr="00010596" w:rsidRDefault="00010596" w:rsidP="00004CDD">
      <w:pPr>
        <w:spacing w:after="0"/>
        <w:rPr>
          <w:b/>
          <w:sz w:val="24"/>
          <w:szCs w:val="24"/>
        </w:rPr>
      </w:pPr>
      <w:r w:rsidRPr="00010596">
        <w:rPr>
          <w:rStyle w:val="Heading2Char"/>
          <w:sz w:val="24"/>
          <w:szCs w:val="24"/>
        </w:rPr>
        <w:t>Introduction</w:t>
      </w:r>
      <w:proofErr w:type="gramStart"/>
      <w:r w:rsidRPr="00010596">
        <w:rPr>
          <w:rStyle w:val="Heading2Char"/>
          <w:sz w:val="24"/>
          <w:szCs w:val="24"/>
        </w:rPr>
        <w:t>:</w:t>
      </w:r>
      <w:proofErr w:type="gramEnd"/>
      <w:r w:rsidRPr="00010596">
        <w:rPr>
          <w:rStyle w:val="Heading2Char"/>
          <w:sz w:val="24"/>
          <w:szCs w:val="24"/>
        </w:rPr>
        <w:br/>
      </w:r>
      <w:r w:rsidRPr="00010596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Where are we?</w:t>
      </w:r>
    </w:p>
    <w:p w:rsidR="00010596" w:rsidRPr="00010596" w:rsidRDefault="00010596" w:rsidP="00010596">
      <w:pPr>
        <w:pStyle w:val="ListParagraph"/>
        <w:numPr>
          <w:ilvl w:val="0"/>
          <w:numId w:val="1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“Libraries” is an “industry” with no agreed upon success measures</w:t>
      </w:r>
    </w:p>
    <w:p w:rsidR="00010596" w:rsidRPr="00010596" w:rsidRDefault="00010596" w:rsidP="00010596">
      <w:pPr>
        <w:pStyle w:val="ListParagraph"/>
        <w:numPr>
          <w:ilvl w:val="0"/>
          <w:numId w:val="1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Libraries do not accept a culture of assessment easily</w:t>
      </w:r>
    </w:p>
    <w:p w:rsidR="00010596" w:rsidRPr="00010596" w:rsidRDefault="00010596" w:rsidP="00196052">
      <w:pPr>
        <w:pStyle w:val="ListParagraph"/>
        <w:numPr>
          <w:ilvl w:val="0"/>
          <w:numId w:val="1"/>
        </w:numPr>
        <w:tabs>
          <w:tab w:val="clear" w:pos="720"/>
          <w:tab w:val="num" w:pos="1080"/>
        </w:tabs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Libraries use ‘traditional statistics’ to measure the past (inputs and outputs) </w:t>
      </w:r>
      <w:proofErr w:type="spellStart"/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eg</w:t>
      </w:r>
      <w:proofErr w:type="spellEnd"/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. # of programs/ attendance</w:t>
      </w:r>
    </w:p>
    <w:p w:rsidR="00010596" w:rsidRPr="00010596" w:rsidRDefault="00010596" w:rsidP="00010596">
      <w:pPr>
        <w:pStyle w:val="ListParagraph"/>
        <w:numPr>
          <w:ilvl w:val="0"/>
          <w:numId w:val="1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Libraries make decisions based on staff’s ‘community knowledge’</w:t>
      </w:r>
    </w:p>
    <w:p w:rsidR="00010596" w:rsidRPr="00010596" w:rsidRDefault="00010596" w:rsidP="00010596">
      <w:pPr>
        <w:pStyle w:val="ListParagraph"/>
        <w:numPr>
          <w:ilvl w:val="0"/>
          <w:numId w:val="1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Traditional statistics do not measure how the community uses our facilities</w:t>
      </w:r>
    </w:p>
    <w:p w:rsidR="00010596" w:rsidRPr="00010596" w:rsidRDefault="00010596" w:rsidP="00010596">
      <w:pPr>
        <w:pStyle w:val="ListParagraph"/>
        <w:numPr>
          <w:ilvl w:val="0"/>
          <w:numId w:val="1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They cannot show how our services and programs impact peoples’ lives </w:t>
      </w:r>
    </w:p>
    <w:p w:rsidR="00010596" w:rsidRPr="00010596" w:rsidRDefault="00010596" w:rsidP="00010596">
      <w:pPr>
        <w:pStyle w:val="ListParagraph"/>
        <w:numPr>
          <w:ilvl w:val="0"/>
          <w:numId w:val="1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With increase in self-service, staff are interacting directly with fewer patrons (only 5-10% US Study)</w:t>
      </w:r>
    </w:p>
    <w:p w:rsidR="00010596" w:rsidRPr="00010596" w:rsidRDefault="00010596" w:rsidP="00010596">
      <w:pPr>
        <w:pStyle w:val="NormalWeb"/>
        <w:spacing w:before="154" w:beforeAutospacing="0" w:after="0" w:afterAutospacing="0"/>
        <w:rPr>
          <w:b/>
        </w:rPr>
      </w:pPr>
      <w:r w:rsidRPr="00010596">
        <w:rPr>
          <w:rFonts w:asciiTheme="minorHAnsi" w:eastAsiaTheme="minorEastAsia" w:hAnsi="Calibri" w:cstheme="minorBidi"/>
          <w:b/>
          <w:color w:val="000000" w:themeColor="text1"/>
          <w:kern w:val="24"/>
        </w:rPr>
        <w:t>Do we really know what our patrons want or need?  One wonders…</w:t>
      </w:r>
    </w:p>
    <w:p w:rsidR="00010596" w:rsidRPr="00010596" w:rsidRDefault="00010596" w:rsidP="00010596">
      <w:pPr>
        <w:pStyle w:val="ListParagraph"/>
        <w:numPr>
          <w:ilvl w:val="0"/>
          <w:numId w:val="2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Are we aligned with our community’s priorities?</w:t>
      </w:r>
    </w:p>
    <w:p w:rsidR="00010596" w:rsidRPr="00010596" w:rsidRDefault="00010596" w:rsidP="00010596">
      <w:pPr>
        <w:pStyle w:val="ListParagraph"/>
        <w:numPr>
          <w:ilvl w:val="0"/>
          <w:numId w:val="2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Can we demonstrate accountability?</w:t>
      </w:r>
    </w:p>
    <w:p w:rsidR="00010596" w:rsidRPr="00010596" w:rsidRDefault="00010596" w:rsidP="00010596">
      <w:pPr>
        <w:pStyle w:val="ListParagraph"/>
        <w:numPr>
          <w:ilvl w:val="0"/>
          <w:numId w:val="2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Can we demonstrate our value in a meaningful way?</w:t>
      </w:r>
    </w:p>
    <w:p w:rsidR="00010596" w:rsidRPr="00010596" w:rsidRDefault="00010596" w:rsidP="00010596">
      <w:pPr>
        <w:pStyle w:val="ListParagraph"/>
        <w:numPr>
          <w:ilvl w:val="0"/>
          <w:numId w:val="2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Can we demonstrate the return on their investment to our cities, donors or residents?</w:t>
      </w:r>
    </w:p>
    <w:p w:rsidR="003B5FC2" w:rsidRDefault="003B5FC2" w:rsidP="00082572">
      <w:pPr>
        <w:spacing w:after="0"/>
        <w:rPr>
          <w:rFonts w:eastAsiaTheme="minorEastAsia" w:hAnsi="Calibri"/>
          <w:color w:val="000000" w:themeColor="text1"/>
          <w:kern w:val="24"/>
        </w:rPr>
      </w:pPr>
    </w:p>
    <w:p w:rsidR="00010596" w:rsidRPr="00082572" w:rsidRDefault="00010596" w:rsidP="00010596">
      <w:pPr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  <w:r w:rsidRPr="00010596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Takeaway #1</w:t>
      </w:r>
      <w:r w:rsidR="00196052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: </w:t>
      </w:r>
      <w:r w:rsidRPr="00082572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Where to begin? </w:t>
      </w:r>
    </w:p>
    <w:p w:rsidR="00010596" w:rsidRPr="00010596" w:rsidRDefault="00010596" w:rsidP="00010596">
      <w:pPr>
        <w:pStyle w:val="ListParagraph"/>
        <w:numPr>
          <w:ilvl w:val="0"/>
          <w:numId w:val="2"/>
        </w:numPr>
      </w:pPr>
      <w:r w:rsidRPr="00010596">
        <w:t>Begin with the end in mind</w:t>
      </w:r>
    </w:p>
    <w:p w:rsidR="00010596" w:rsidRPr="00082572" w:rsidRDefault="00010596" w:rsidP="00010596">
      <w:pPr>
        <w:pStyle w:val="ListParagraph"/>
        <w:numPr>
          <w:ilvl w:val="0"/>
          <w:numId w:val="2"/>
        </w:numPr>
      </w:pPr>
      <w:r w:rsidRPr="00082572">
        <w:rPr>
          <w:rFonts w:asciiTheme="minorHAnsi" w:eastAsiaTheme="minorEastAsia" w:hAnsi="Calibri" w:cstheme="minorBidi"/>
          <w:bCs/>
          <w:kern w:val="24"/>
        </w:rPr>
        <w:t>What is the impact you want to make?</w:t>
      </w:r>
    </w:p>
    <w:p w:rsidR="00010596" w:rsidRPr="004940D3" w:rsidRDefault="00010596" w:rsidP="00010596">
      <w:pPr>
        <w:pStyle w:val="ListParagraph"/>
        <w:numPr>
          <w:ilvl w:val="0"/>
          <w:numId w:val="2"/>
        </w:numPr>
      </w:pPr>
      <w:r w:rsidRPr="00082572">
        <w:rPr>
          <w:rFonts w:asciiTheme="minorHAnsi" w:eastAsiaTheme="minorEastAsia" w:hAnsi="Calibri" w:cstheme="minorBidi"/>
          <w:bCs/>
          <w:kern w:val="24"/>
        </w:rPr>
        <w:t>What is your goal?</w:t>
      </w:r>
    </w:p>
    <w:p w:rsidR="004940D3" w:rsidRPr="00082572" w:rsidRDefault="004940D3" w:rsidP="004940D3">
      <w:pPr>
        <w:pStyle w:val="ListParagraph"/>
      </w:pPr>
    </w:p>
    <w:p w:rsidR="00082572" w:rsidRPr="00082572" w:rsidRDefault="004940D3" w:rsidP="004940D3">
      <w:pPr>
        <w:pStyle w:val="ListParagraph"/>
        <w:ind w:left="284"/>
      </w:pPr>
      <w:r>
        <w:t>The Logic Model</w:t>
      </w:r>
    </w:p>
    <w:p w:rsidR="00010596" w:rsidRPr="00082572" w:rsidRDefault="00010596" w:rsidP="00010596">
      <w:pPr>
        <w:pStyle w:val="ListParagraph"/>
        <w:numPr>
          <w:ilvl w:val="0"/>
          <w:numId w:val="2"/>
        </w:numPr>
      </w:pPr>
      <w:r w:rsidRPr="00082572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What </w:t>
      </w:r>
      <w:r w:rsidRPr="00082572">
        <w:rPr>
          <w:rFonts w:asciiTheme="minorHAnsi" w:eastAsiaTheme="minorEastAsia" w:hAnsi="Calibri" w:cstheme="minorBidi"/>
          <w:bCs/>
          <w:color w:val="FF0000"/>
          <w:kern w:val="24"/>
          <w:u w:val="single"/>
        </w:rPr>
        <w:t>ARE</w:t>
      </w:r>
      <w:r w:rsidRPr="00082572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Inputs, Outputs and Outcomes?</w:t>
      </w:r>
    </w:p>
    <w:p w:rsidR="00010596" w:rsidRPr="00010596" w:rsidRDefault="00010596" w:rsidP="00010596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01059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Input: resource perspective</w:t>
      </w:r>
    </w:p>
    <w:p w:rsidR="00010596" w:rsidRPr="00010596" w:rsidRDefault="00010596" w:rsidP="00010596">
      <w:pPr>
        <w:pStyle w:val="ListParagraph"/>
        <w:numPr>
          <w:ilvl w:val="2"/>
          <w:numId w:val="2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The resources we invest </w:t>
      </w:r>
      <w:proofErr w:type="spellStart"/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eg</w:t>
      </w:r>
      <w:proofErr w:type="spellEnd"/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a librarian, a room and 10 picture books </w:t>
      </w:r>
    </w:p>
    <w:p w:rsidR="00010596" w:rsidRPr="00010596" w:rsidRDefault="00010596" w:rsidP="00010596">
      <w:pPr>
        <w:pStyle w:val="ListParagraph"/>
        <w:numPr>
          <w:ilvl w:val="0"/>
          <w:numId w:val="3"/>
        </w:numPr>
      </w:pPr>
      <w:r w:rsidRPr="0001059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Output: Operational perspective</w:t>
      </w:r>
    </w:p>
    <w:p w:rsidR="00010596" w:rsidRPr="00010596" w:rsidRDefault="00010596" w:rsidP="00010596">
      <w:pPr>
        <w:pStyle w:val="ListParagraph"/>
        <w:numPr>
          <w:ilvl w:val="2"/>
          <w:numId w:val="3"/>
        </w:numPr>
        <w:tabs>
          <w:tab w:val="clear" w:pos="2520"/>
          <w:tab w:val="num" w:pos="2127"/>
        </w:tabs>
        <w:spacing w:before="134"/>
        <w:ind w:left="2268" w:hanging="425"/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The product/activity </w:t>
      </w:r>
      <w:proofErr w:type="spellStart"/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eg</w:t>
      </w:r>
      <w:proofErr w:type="spellEnd"/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. modeled 1000 stories before Kindergarten activities to x parents and children</w:t>
      </w:r>
    </w:p>
    <w:p w:rsidR="00010596" w:rsidRPr="00010596" w:rsidRDefault="00010596" w:rsidP="00010596">
      <w:pPr>
        <w:pStyle w:val="ListParagraph"/>
        <w:numPr>
          <w:ilvl w:val="0"/>
          <w:numId w:val="4"/>
        </w:numPr>
      </w:pPr>
      <w:r w:rsidRPr="0001059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Outcome: User perspective</w:t>
      </w:r>
    </w:p>
    <w:p w:rsidR="00010596" w:rsidRPr="00010596" w:rsidRDefault="00010596" w:rsidP="00010596">
      <w:pPr>
        <w:pStyle w:val="ListParagraph"/>
        <w:numPr>
          <w:ilvl w:val="2"/>
          <w:numId w:val="4"/>
        </w:numPr>
        <w:spacing w:before="134"/>
        <w:ind w:left="2127"/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What the users perceive they gained </w:t>
      </w:r>
      <w:proofErr w:type="spellStart"/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eg</w:t>
      </w:r>
      <w:proofErr w:type="spellEnd"/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. x parents enjoyed being read to and gain confidence they could do this with their children</w:t>
      </w:r>
    </w:p>
    <w:p w:rsidR="00010596" w:rsidRPr="00010596" w:rsidRDefault="00010596" w:rsidP="0097781A">
      <w:pPr>
        <w:pStyle w:val="ListParagraph"/>
        <w:numPr>
          <w:ilvl w:val="0"/>
          <w:numId w:val="5"/>
        </w:numPr>
        <w:tabs>
          <w:tab w:val="clear" w:pos="720"/>
          <w:tab w:val="num" w:pos="1134"/>
        </w:tabs>
        <w:ind w:left="1134"/>
        <w:rPr>
          <w:b/>
        </w:rPr>
      </w:pPr>
      <w:r w:rsidRPr="00010596">
        <w:rPr>
          <w:rFonts w:asciiTheme="minorHAnsi" w:eastAsiaTheme="minorEastAsia" w:hAnsi="Calibri" w:cstheme="minorBidi"/>
          <w:b/>
          <w:color w:val="000000" w:themeColor="text1"/>
          <w:kern w:val="24"/>
        </w:rPr>
        <w:t>And an Impact?</w:t>
      </w:r>
    </w:p>
    <w:p w:rsidR="00010596" w:rsidRPr="00010596" w:rsidRDefault="00010596" w:rsidP="0097781A">
      <w:pPr>
        <w:pStyle w:val="ListParagraph"/>
        <w:numPr>
          <w:ilvl w:val="1"/>
          <w:numId w:val="5"/>
        </w:numPr>
        <w:tabs>
          <w:tab w:val="clear" w:pos="1440"/>
          <w:tab w:val="num" w:pos="1985"/>
        </w:tabs>
        <w:ind w:left="2127"/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It is a long term change in the human condition from the stakeholder’s perspective: </w:t>
      </w:r>
    </w:p>
    <w:p w:rsidR="00010596" w:rsidRPr="00010596" w:rsidRDefault="00010596" w:rsidP="00196052">
      <w:pPr>
        <w:spacing w:after="0"/>
      </w:pPr>
      <w:r w:rsidRPr="00010596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Just a minute!</w:t>
      </w:r>
      <w:r w:rsidR="00196052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 </w:t>
      </w:r>
      <w:r w:rsidRPr="00010596">
        <w:rPr>
          <w:rFonts w:eastAsiaTheme="minorEastAsia" w:hAnsi="Calibri"/>
          <w:color w:val="000000" w:themeColor="text1"/>
          <w:kern w:val="24"/>
        </w:rPr>
        <w:t>Before you go shooting for the stars, you want to think about:</w:t>
      </w:r>
    </w:p>
    <w:p w:rsidR="00010596" w:rsidRPr="00010596" w:rsidRDefault="00010596" w:rsidP="00010596">
      <w:pPr>
        <w:pStyle w:val="ListParagraph"/>
        <w:numPr>
          <w:ilvl w:val="0"/>
          <w:numId w:val="5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Is this goal/impact part of your strategic plan?</w:t>
      </w:r>
    </w:p>
    <w:p w:rsidR="00010596" w:rsidRPr="00010596" w:rsidRDefault="00010596" w:rsidP="00010596">
      <w:pPr>
        <w:pStyle w:val="ListParagraph"/>
        <w:numPr>
          <w:ilvl w:val="0"/>
          <w:numId w:val="5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Is it part of your community’s or shareholder’s priorities?</w:t>
      </w:r>
    </w:p>
    <w:p w:rsidR="00010596" w:rsidRPr="00010596" w:rsidRDefault="00010596" w:rsidP="00010596">
      <w:pPr>
        <w:pStyle w:val="ListParagraph"/>
        <w:numPr>
          <w:ilvl w:val="0"/>
          <w:numId w:val="5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lastRenderedPageBreak/>
        <w:t>Do you know what the stakeholders in the community believe is a priority?</w:t>
      </w:r>
    </w:p>
    <w:p w:rsidR="00010596" w:rsidRPr="004C49B7" w:rsidRDefault="00010596" w:rsidP="00010596">
      <w:pPr>
        <w:pStyle w:val="ListParagraph"/>
        <w:numPr>
          <w:ilvl w:val="0"/>
          <w:numId w:val="5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Ever talked to them about what they are working on?</w:t>
      </w:r>
    </w:p>
    <w:p w:rsidR="004C49B7" w:rsidRPr="00010596" w:rsidRDefault="004C49B7" w:rsidP="004C49B7">
      <w:pPr>
        <w:pStyle w:val="ListParagraph"/>
      </w:pPr>
    </w:p>
    <w:p w:rsidR="00010596" w:rsidRPr="00010596" w:rsidRDefault="00010596" w:rsidP="004C49B7">
      <w:pPr>
        <w:spacing w:after="0"/>
        <w:rPr>
          <w:b/>
          <w:sz w:val="24"/>
          <w:szCs w:val="24"/>
        </w:rPr>
      </w:pPr>
      <w:r w:rsidRPr="00010596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To really have impact!</w:t>
      </w:r>
      <w:r w:rsidRPr="00010596">
        <w:rPr>
          <w:b/>
          <w:sz w:val="24"/>
          <w:szCs w:val="24"/>
        </w:rPr>
        <w:t xml:space="preserve">  </w:t>
      </w:r>
      <w:r w:rsidRPr="00010596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Keep in mind you will need to….</w:t>
      </w:r>
    </w:p>
    <w:p w:rsidR="00010596" w:rsidRPr="00010596" w:rsidRDefault="00010596" w:rsidP="00010596">
      <w:pPr>
        <w:pStyle w:val="ListParagraph"/>
        <w:numPr>
          <w:ilvl w:val="0"/>
          <w:numId w:val="6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Build relationships with stakeholders based on mutual interests</w:t>
      </w:r>
    </w:p>
    <w:p w:rsidR="00010596" w:rsidRPr="00010596" w:rsidRDefault="00010596" w:rsidP="00010596">
      <w:pPr>
        <w:pStyle w:val="ListParagraph"/>
        <w:numPr>
          <w:ilvl w:val="0"/>
          <w:numId w:val="6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Work together to define what success looks like for your community</w:t>
      </w:r>
    </w:p>
    <w:p w:rsidR="00010596" w:rsidRPr="00010596" w:rsidRDefault="00010596" w:rsidP="00010596">
      <w:pPr>
        <w:pStyle w:val="ListParagraph"/>
        <w:numPr>
          <w:ilvl w:val="0"/>
          <w:numId w:val="6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Work together to bring about “community betterment” (impacts)</w:t>
      </w:r>
    </w:p>
    <w:p w:rsidR="00010596" w:rsidRPr="00010596" w:rsidRDefault="00010596" w:rsidP="00010596">
      <w:pPr>
        <w:pStyle w:val="ListParagraph"/>
        <w:numPr>
          <w:ilvl w:val="0"/>
          <w:numId w:val="6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Work together to develop measures that are meaningful</w:t>
      </w:r>
    </w:p>
    <w:p w:rsidR="00010596" w:rsidRPr="00010596" w:rsidRDefault="00010596" w:rsidP="00010596">
      <w:pPr>
        <w:pStyle w:val="ListParagraph"/>
        <w:numPr>
          <w:ilvl w:val="0"/>
          <w:numId w:val="6"/>
        </w:numPr>
      </w:pPr>
      <w:r w:rsidRPr="0001059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MORE ISN’T ALWAYS BETTER</w:t>
      </w:r>
      <w:r w:rsidR="0097781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!</w:t>
      </w:r>
    </w:p>
    <w:p w:rsidR="004C49B7" w:rsidRDefault="00010596" w:rsidP="00196052">
      <w:pPr>
        <w:spacing w:before="240"/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  <w:proofErr w:type="spellStart"/>
      <w:r w:rsidRPr="00010596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Takeway</w:t>
      </w:r>
      <w:proofErr w:type="spellEnd"/>
      <w:r w:rsidRPr="00010596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# 2</w:t>
      </w:r>
      <w:r w:rsidR="00196052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:   </w:t>
      </w:r>
      <w:r w:rsidRPr="00010596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What measurement method to use?  </w:t>
      </w:r>
    </w:p>
    <w:p w:rsidR="00010596" w:rsidRPr="00010596" w:rsidRDefault="00010596" w:rsidP="004C49B7">
      <w:pPr>
        <w:spacing w:after="0"/>
      </w:pPr>
      <w:r w:rsidRPr="00010596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In a Balanced and Judicious way…</w:t>
      </w:r>
      <w:r w:rsidRPr="00010596">
        <w:rPr>
          <w:rFonts w:eastAsiaTheme="minorEastAsia" w:hAnsi="Calibri"/>
          <w:b/>
          <w:bCs/>
          <w:color w:val="000000" w:themeColor="text1"/>
          <w:kern w:val="24"/>
        </w:rPr>
        <w:t xml:space="preserve">Use </w:t>
      </w:r>
      <w:r w:rsidR="00372F80">
        <w:rPr>
          <w:rFonts w:eastAsiaTheme="minorEastAsia" w:hAnsi="Calibri"/>
          <w:b/>
          <w:bCs/>
          <w:color w:val="000000" w:themeColor="text1"/>
          <w:kern w:val="24"/>
        </w:rPr>
        <w:t xml:space="preserve">impact </w:t>
      </w:r>
      <w:r w:rsidRPr="00010596">
        <w:rPr>
          <w:rFonts w:eastAsiaTheme="minorEastAsia" w:hAnsi="Calibri"/>
          <w:b/>
          <w:bCs/>
          <w:color w:val="000000" w:themeColor="text1"/>
          <w:kern w:val="24"/>
        </w:rPr>
        <w:t>measurements when you need:</w:t>
      </w:r>
    </w:p>
    <w:p w:rsidR="00010596" w:rsidRPr="00010596" w:rsidRDefault="00010596" w:rsidP="00010596">
      <w:pPr>
        <w:pStyle w:val="ListParagraph"/>
        <w:numPr>
          <w:ilvl w:val="0"/>
          <w:numId w:val="8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To determine if high value initiatives have contributed to the intended long term change</w:t>
      </w:r>
    </w:p>
    <w:p w:rsidR="00010596" w:rsidRPr="00010596" w:rsidRDefault="00010596" w:rsidP="00010596">
      <w:pPr>
        <w:pStyle w:val="ListParagraph"/>
        <w:numPr>
          <w:ilvl w:val="0"/>
          <w:numId w:val="8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To assess if an existing service is meeting its goal </w:t>
      </w:r>
    </w:p>
    <w:p w:rsidR="00010596" w:rsidRPr="00010596" w:rsidRDefault="00010596" w:rsidP="00010596">
      <w:pPr>
        <w:pStyle w:val="ListParagraph"/>
        <w:numPr>
          <w:ilvl w:val="0"/>
          <w:numId w:val="8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To evaluate if new proposal(s) can contribute to your desired impact</w:t>
      </w:r>
    </w:p>
    <w:p w:rsidR="00010596" w:rsidRPr="00010596" w:rsidRDefault="00010596" w:rsidP="004C49B7">
      <w:pPr>
        <w:spacing w:after="0"/>
        <w:rPr>
          <w:b/>
          <w:sz w:val="24"/>
          <w:szCs w:val="24"/>
        </w:rPr>
      </w:pPr>
      <w:r w:rsidRPr="00010596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Use a Broad Comprehensive Approach</w:t>
      </w:r>
    </w:p>
    <w:p w:rsidR="00010596" w:rsidRPr="00010596" w:rsidRDefault="00010596" w:rsidP="00196052">
      <w:pPr>
        <w:spacing w:after="0"/>
        <w:ind w:left="360"/>
        <w:rPr>
          <w:b/>
          <w:sz w:val="24"/>
          <w:szCs w:val="24"/>
        </w:rPr>
      </w:pPr>
      <w:r w:rsidRPr="00010596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Use Traditional Statistics to:</w:t>
      </w:r>
    </w:p>
    <w:p w:rsidR="00010596" w:rsidRPr="00010596" w:rsidRDefault="00010596" w:rsidP="00196052">
      <w:pPr>
        <w:pStyle w:val="ListParagraph"/>
        <w:numPr>
          <w:ilvl w:val="0"/>
          <w:numId w:val="9"/>
        </w:numPr>
        <w:tabs>
          <w:tab w:val="clear" w:pos="720"/>
          <w:tab w:val="num" w:pos="1440"/>
        </w:tabs>
        <w:ind w:left="1080"/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Measure your inputs and outputs</w:t>
      </w:r>
    </w:p>
    <w:p w:rsidR="00010596" w:rsidRPr="00010596" w:rsidRDefault="00010596" w:rsidP="00196052">
      <w:pPr>
        <w:pStyle w:val="ListParagraph"/>
        <w:numPr>
          <w:ilvl w:val="0"/>
          <w:numId w:val="9"/>
        </w:numPr>
        <w:tabs>
          <w:tab w:val="clear" w:pos="720"/>
          <w:tab w:val="num" w:pos="1440"/>
        </w:tabs>
        <w:ind w:left="1080"/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Count your attendance</w:t>
      </w:r>
    </w:p>
    <w:p w:rsidR="00010596" w:rsidRPr="00010596" w:rsidRDefault="00010596" w:rsidP="00196052">
      <w:pPr>
        <w:pStyle w:val="ListParagraph"/>
        <w:numPr>
          <w:ilvl w:val="0"/>
          <w:numId w:val="9"/>
        </w:numPr>
        <w:tabs>
          <w:tab w:val="clear" w:pos="720"/>
          <w:tab w:val="num" w:pos="1440"/>
        </w:tabs>
        <w:spacing w:before="154"/>
        <w:ind w:left="1080"/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Count your visits</w:t>
      </w:r>
    </w:p>
    <w:p w:rsidR="00010596" w:rsidRPr="00010596" w:rsidRDefault="00010596" w:rsidP="00196052">
      <w:pPr>
        <w:pStyle w:val="ListParagraph"/>
        <w:numPr>
          <w:ilvl w:val="0"/>
          <w:numId w:val="9"/>
        </w:numPr>
        <w:tabs>
          <w:tab w:val="clear" w:pos="720"/>
          <w:tab w:val="num" w:pos="1440"/>
        </w:tabs>
        <w:spacing w:before="154"/>
        <w:ind w:left="1080"/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All very valuable tracked over time</w:t>
      </w:r>
    </w:p>
    <w:p w:rsidR="00372F80" w:rsidRPr="00010596" w:rsidRDefault="00372F80" w:rsidP="00372F80">
      <w:pPr>
        <w:pStyle w:val="NormalWeb"/>
        <w:spacing w:before="0" w:beforeAutospacing="0" w:after="0" w:afterAutospacing="0"/>
        <w:ind w:left="360"/>
        <w:rPr>
          <w:b/>
        </w:rPr>
      </w:pPr>
      <w:r w:rsidRPr="0001059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Use Big Data</w:t>
      </w:r>
    </w:p>
    <w:p w:rsidR="00372F80" w:rsidRPr="00010596" w:rsidRDefault="00372F80" w:rsidP="00372F80">
      <w:pPr>
        <w:pStyle w:val="ListParagraph"/>
        <w:numPr>
          <w:ilvl w:val="0"/>
          <w:numId w:val="10"/>
        </w:numPr>
        <w:tabs>
          <w:tab w:val="clear" w:pos="720"/>
          <w:tab w:val="num" w:pos="1440"/>
        </w:tabs>
        <w:ind w:left="1080"/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Metrics on a global scale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increase your understanding at a transactional level if you have the resources to collect, archive and analyze</w:t>
      </w:r>
    </w:p>
    <w:p w:rsidR="00372F80" w:rsidRPr="00010596" w:rsidRDefault="00372F80" w:rsidP="00372F80">
      <w:pPr>
        <w:pStyle w:val="ListParagraph"/>
        <w:numPr>
          <w:ilvl w:val="0"/>
          <w:numId w:val="10"/>
        </w:numPr>
        <w:tabs>
          <w:tab w:val="clear" w:pos="720"/>
          <w:tab w:val="num" w:pos="1440"/>
        </w:tabs>
        <w:ind w:left="1080"/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Over time provide patterns to interactions/transactions</w:t>
      </w:r>
    </w:p>
    <w:p w:rsidR="00010596" w:rsidRPr="00010596" w:rsidRDefault="00010596" w:rsidP="00196052">
      <w:pPr>
        <w:spacing w:after="0"/>
        <w:ind w:left="360"/>
        <w:rPr>
          <w:b/>
          <w:sz w:val="24"/>
          <w:szCs w:val="24"/>
        </w:rPr>
      </w:pPr>
      <w:r w:rsidRPr="00010596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Use Surveys and interviews to:</w:t>
      </w:r>
    </w:p>
    <w:p w:rsidR="00010596" w:rsidRPr="00010596" w:rsidRDefault="00010596" w:rsidP="00196052">
      <w:pPr>
        <w:pStyle w:val="ListParagraph"/>
        <w:numPr>
          <w:ilvl w:val="0"/>
          <w:numId w:val="10"/>
        </w:numPr>
        <w:tabs>
          <w:tab w:val="clear" w:pos="720"/>
          <w:tab w:val="num" w:pos="1440"/>
        </w:tabs>
        <w:ind w:left="1080"/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Help measure customer satisfaction</w:t>
      </w:r>
    </w:p>
    <w:p w:rsidR="00010596" w:rsidRPr="00010596" w:rsidRDefault="00010596" w:rsidP="00196052">
      <w:pPr>
        <w:pStyle w:val="ListParagraph"/>
        <w:numPr>
          <w:ilvl w:val="0"/>
          <w:numId w:val="10"/>
        </w:numPr>
        <w:tabs>
          <w:tab w:val="clear" w:pos="720"/>
          <w:tab w:val="num" w:pos="1440"/>
        </w:tabs>
        <w:ind w:left="1080"/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Determine the importance of a service or program </w:t>
      </w:r>
    </w:p>
    <w:p w:rsidR="00010596" w:rsidRPr="00010596" w:rsidRDefault="00010596" w:rsidP="00196052">
      <w:pPr>
        <w:pStyle w:val="ListParagraph"/>
        <w:numPr>
          <w:ilvl w:val="0"/>
          <w:numId w:val="10"/>
        </w:numPr>
        <w:tabs>
          <w:tab w:val="clear" w:pos="720"/>
          <w:tab w:val="num" w:pos="1440"/>
        </w:tabs>
        <w:ind w:left="1080"/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Extract perceived outcomes</w:t>
      </w:r>
    </w:p>
    <w:p w:rsidR="00010596" w:rsidRPr="00010596" w:rsidRDefault="00010596" w:rsidP="00196052">
      <w:pPr>
        <w:pStyle w:val="ListParagraph"/>
        <w:numPr>
          <w:ilvl w:val="0"/>
          <w:numId w:val="10"/>
        </w:numPr>
        <w:tabs>
          <w:tab w:val="clear" w:pos="720"/>
          <w:tab w:val="num" w:pos="1440"/>
        </w:tabs>
        <w:ind w:left="1080"/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Gain permission for long term follow up.</w:t>
      </w:r>
    </w:p>
    <w:p w:rsidR="00010596" w:rsidRPr="00010596" w:rsidRDefault="00010596" w:rsidP="00196052">
      <w:pPr>
        <w:pStyle w:val="NormalWeb"/>
        <w:spacing w:before="0" w:beforeAutospacing="0" w:after="0" w:afterAutospacing="0"/>
        <w:ind w:left="360"/>
      </w:pPr>
      <w:r w:rsidRPr="00010596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Analytics</w:t>
      </w:r>
    </w:p>
    <w:p w:rsidR="00010596" w:rsidRPr="00010596" w:rsidRDefault="00010596" w:rsidP="00196052">
      <w:pPr>
        <w:pStyle w:val="ListParagraph"/>
        <w:numPr>
          <w:ilvl w:val="0"/>
          <w:numId w:val="11"/>
        </w:numPr>
        <w:tabs>
          <w:tab w:val="clear" w:pos="720"/>
          <w:tab w:val="num" w:pos="1440"/>
        </w:tabs>
        <w:ind w:left="1080"/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Help put results into context and provide explanations  </w:t>
      </w:r>
    </w:p>
    <w:p w:rsidR="00010596" w:rsidRPr="00010596" w:rsidRDefault="00010596" w:rsidP="004C49B7">
      <w:pPr>
        <w:spacing w:before="240" w:after="0"/>
      </w:pPr>
      <w:r w:rsidRPr="003B5FC2">
        <w:rPr>
          <w:rFonts w:eastAsiaTheme="minorEastAsia" w:hAnsi="Calibri"/>
          <w:b/>
          <w:color w:val="000000" w:themeColor="text1"/>
          <w:kern w:val="24"/>
          <w:sz w:val="24"/>
        </w:rPr>
        <w:t>Takeaway #3</w:t>
      </w:r>
      <w:r w:rsidRPr="003B5FC2">
        <w:rPr>
          <w:rFonts w:eastAsiaTheme="minorEastAsia" w:hAnsi="Calibri"/>
          <w:b/>
          <w:color w:val="000000" w:themeColor="text1"/>
          <w:kern w:val="24"/>
          <w:sz w:val="24"/>
        </w:rPr>
        <w:br/>
      </w:r>
      <w:r w:rsidRPr="003B5FC2">
        <w:rPr>
          <w:rFonts w:eastAsiaTheme="minorEastAsia" w:hAnsi="Calibri"/>
          <w:b/>
          <w:bCs/>
          <w:color w:val="000000" w:themeColor="text1"/>
          <w:kern w:val="24"/>
        </w:rPr>
        <w:t>How to communicate Value?</w:t>
      </w:r>
    </w:p>
    <w:p w:rsidR="00010596" w:rsidRPr="00010596" w:rsidRDefault="00010596" w:rsidP="004C49B7">
      <w:pPr>
        <w:pStyle w:val="NormalWeb"/>
        <w:spacing w:before="0" w:beforeAutospacing="0" w:after="0" w:afterAutospacing="0"/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We all know:</w:t>
      </w:r>
    </w:p>
    <w:p w:rsidR="00010596" w:rsidRPr="00010596" w:rsidRDefault="00082572" w:rsidP="00010596">
      <w:pPr>
        <w:pStyle w:val="ListParagraph"/>
        <w:numPr>
          <w:ilvl w:val="0"/>
          <w:numId w:val="15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It’s</w:t>
      </w:r>
      <w:r w:rsidR="00010596"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challenging</w:t>
      </w:r>
    </w:p>
    <w:p w:rsidR="00010596" w:rsidRPr="00010596" w:rsidRDefault="00082572" w:rsidP="00010596">
      <w:pPr>
        <w:pStyle w:val="ListParagraph"/>
        <w:numPr>
          <w:ilvl w:val="0"/>
          <w:numId w:val="15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It’s</w:t>
      </w:r>
      <w:r w:rsidR="00010596"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expensive</w:t>
      </w:r>
    </w:p>
    <w:p w:rsidR="00010596" w:rsidRPr="00010596" w:rsidRDefault="00010596" w:rsidP="00010596">
      <w:pPr>
        <w:pStyle w:val="ListParagraph"/>
        <w:numPr>
          <w:ilvl w:val="0"/>
          <w:numId w:val="15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It needs special expertise</w:t>
      </w:r>
    </w:p>
    <w:p w:rsidR="00010596" w:rsidRPr="00010596" w:rsidRDefault="00010596" w:rsidP="00010596">
      <w:pPr>
        <w:pStyle w:val="ListParagraph"/>
        <w:numPr>
          <w:ilvl w:val="0"/>
          <w:numId w:val="15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It needs clarity around shared goals</w:t>
      </w:r>
    </w:p>
    <w:p w:rsidR="00010596" w:rsidRPr="00010596" w:rsidRDefault="00010596" w:rsidP="00010596">
      <w:pPr>
        <w:pStyle w:val="ListParagraph"/>
        <w:numPr>
          <w:ilvl w:val="0"/>
          <w:numId w:val="15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It needs a long term commitment</w:t>
      </w:r>
    </w:p>
    <w:p w:rsidR="00010596" w:rsidRPr="00010596" w:rsidRDefault="00010596" w:rsidP="00010596">
      <w:pPr>
        <w:pStyle w:val="ListParagraph"/>
        <w:numPr>
          <w:ilvl w:val="0"/>
          <w:numId w:val="15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There are no magic tools but there are lots of options</w:t>
      </w:r>
    </w:p>
    <w:p w:rsidR="003B5FC2" w:rsidRDefault="003B5FC2" w:rsidP="003B5FC2">
      <w:pPr>
        <w:spacing w:after="0"/>
        <w:ind w:left="360"/>
        <w:rPr>
          <w:rFonts w:eastAsiaTheme="minorEastAsia" w:hAnsi="Calibri"/>
          <w:color w:val="000000" w:themeColor="text1"/>
          <w:kern w:val="24"/>
        </w:rPr>
      </w:pPr>
    </w:p>
    <w:p w:rsidR="00010596" w:rsidRPr="003B5FC2" w:rsidRDefault="00010596" w:rsidP="004C49B7">
      <w:pPr>
        <w:spacing w:after="0"/>
        <w:ind w:left="360"/>
        <w:rPr>
          <w:b/>
        </w:rPr>
      </w:pPr>
      <w:r w:rsidRPr="003B5FC2">
        <w:rPr>
          <w:rFonts w:eastAsiaTheme="minorEastAsia" w:hAnsi="Calibri"/>
          <w:b/>
          <w:color w:val="000000" w:themeColor="text1"/>
          <w:kern w:val="24"/>
        </w:rPr>
        <w:t>Start by</w:t>
      </w:r>
    </w:p>
    <w:p w:rsidR="00082572" w:rsidRPr="00082572" w:rsidRDefault="00082572" w:rsidP="00010596">
      <w:pPr>
        <w:pStyle w:val="ListParagraph"/>
        <w:numPr>
          <w:ilvl w:val="0"/>
          <w:numId w:val="15"/>
        </w:numPr>
      </w:pPr>
      <w:r>
        <w:t>Know the context</w:t>
      </w:r>
    </w:p>
    <w:p w:rsidR="00010596" w:rsidRPr="00010596" w:rsidRDefault="00082572" w:rsidP="00010596">
      <w:pPr>
        <w:pStyle w:val="ListParagraph"/>
        <w:numPr>
          <w:ilvl w:val="0"/>
          <w:numId w:val="15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Define</w:t>
      </w:r>
      <w:r w:rsidR="00010596"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your goals </w:t>
      </w:r>
    </w:p>
    <w:p w:rsidR="00010596" w:rsidRPr="00010596" w:rsidRDefault="00082572" w:rsidP="00010596">
      <w:pPr>
        <w:pStyle w:val="ListParagraph"/>
        <w:numPr>
          <w:ilvl w:val="0"/>
          <w:numId w:val="15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Get</w:t>
      </w:r>
      <w:r w:rsidR="00010596"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very specific how you will demonstrate how you met those goals before you begin</w:t>
      </w:r>
    </w:p>
    <w:p w:rsidR="00010596" w:rsidRPr="00010596" w:rsidRDefault="00082572" w:rsidP="00010596">
      <w:pPr>
        <w:pStyle w:val="ListParagraph"/>
        <w:numPr>
          <w:ilvl w:val="0"/>
          <w:numId w:val="15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Identify</w:t>
      </w:r>
      <w:r w:rsidR="00010596"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resources/recommendations/ reviews of tools</w:t>
      </w:r>
    </w:p>
    <w:p w:rsidR="00196052" w:rsidRPr="00010596" w:rsidRDefault="00196052" w:rsidP="00196052">
      <w:pPr>
        <w:pStyle w:val="ListParagraph"/>
        <w:numPr>
          <w:ilvl w:val="0"/>
          <w:numId w:val="15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Identify</w:t>
      </w: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allies </w:t>
      </w: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who have the specialized knowledge /expertise you need</w:t>
      </w:r>
    </w:p>
    <w:p w:rsidR="00010596" w:rsidRPr="00010596" w:rsidRDefault="00082572" w:rsidP="00010596">
      <w:pPr>
        <w:pStyle w:val="ListParagraph"/>
        <w:numPr>
          <w:ilvl w:val="0"/>
          <w:numId w:val="15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Find</w:t>
      </w:r>
      <w:r w:rsidR="00010596" w:rsidRPr="0001059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out if anyone else has already done it and if you can use their work</w:t>
      </w:r>
    </w:p>
    <w:p w:rsidR="003B5FC2" w:rsidRDefault="003B5FC2" w:rsidP="003B5FC2">
      <w:pPr>
        <w:spacing w:after="0"/>
        <w:ind w:left="360"/>
        <w:rPr>
          <w:rFonts w:eastAsiaTheme="minorEastAsia" w:hAnsi="Calibri"/>
          <w:color w:val="000000" w:themeColor="text1"/>
          <w:kern w:val="24"/>
        </w:rPr>
      </w:pPr>
    </w:p>
    <w:p w:rsidR="00196052" w:rsidRPr="00196052" w:rsidRDefault="00196052" w:rsidP="003B5FC2">
      <w:pPr>
        <w:spacing w:after="0"/>
        <w:ind w:left="360"/>
        <w:rPr>
          <w:rFonts w:eastAsiaTheme="minorEastAsia" w:hAnsi="Calibri"/>
          <w:b/>
          <w:color w:val="000000" w:themeColor="text1"/>
          <w:kern w:val="24"/>
        </w:rPr>
      </w:pPr>
      <w:r w:rsidRPr="00196052">
        <w:rPr>
          <w:rFonts w:eastAsiaTheme="minorEastAsia" w:hAnsi="Calibri"/>
          <w:b/>
          <w:color w:val="000000" w:themeColor="text1"/>
          <w:kern w:val="24"/>
        </w:rPr>
        <w:t>Work Toward</w:t>
      </w:r>
    </w:p>
    <w:p w:rsidR="00000000" w:rsidRPr="00196052" w:rsidRDefault="00372F80" w:rsidP="00196052">
      <w:pPr>
        <w:numPr>
          <w:ilvl w:val="0"/>
          <w:numId w:val="21"/>
        </w:numPr>
        <w:spacing w:after="0"/>
        <w:rPr>
          <w:rFonts w:eastAsiaTheme="minorEastAsia" w:hAnsi="Calibri"/>
          <w:color w:val="000000" w:themeColor="text1"/>
          <w:kern w:val="24"/>
        </w:rPr>
      </w:pPr>
      <w:r w:rsidRPr="00196052">
        <w:rPr>
          <w:rFonts w:eastAsiaTheme="minorEastAsia" w:hAnsi="Calibri"/>
          <w:color w:val="000000" w:themeColor="text1"/>
          <w:kern w:val="24"/>
        </w:rPr>
        <w:t>A new way of thinking about what we do</w:t>
      </w:r>
    </w:p>
    <w:p w:rsidR="00000000" w:rsidRPr="00196052" w:rsidRDefault="00372F80" w:rsidP="00196052">
      <w:pPr>
        <w:numPr>
          <w:ilvl w:val="0"/>
          <w:numId w:val="21"/>
        </w:numPr>
        <w:spacing w:after="0"/>
        <w:rPr>
          <w:rFonts w:eastAsiaTheme="minorEastAsia" w:hAnsi="Calibri"/>
          <w:color w:val="000000" w:themeColor="text1"/>
          <w:kern w:val="24"/>
        </w:rPr>
      </w:pPr>
      <w:r w:rsidRPr="00196052">
        <w:rPr>
          <w:rFonts w:eastAsiaTheme="minorEastAsia" w:hAnsi="Calibri"/>
          <w:color w:val="000000" w:themeColor="text1"/>
          <w:kern w:val="24"/>
        </w:rPr>
        <w:t>A new way of interacting with our community</w:t>
      </w:r>
    </w:p>
    <w:p w:rsidR="00000000" w:rsidRDefault="00372F80" w:rsidP="00196052">
      <w:pPr>
        <w:numPr>
          <w:ilvl w:val="0"/>
          <w:numId w:val="21"/>
        </w:numPr>
        <w:spacing w:after="0"/>
        <w:rPr>
          <w:rFonts w:eastAsiaTheme="minorEastAsia" w:hAnsi="Calibri"/>
          <w:color w:val="000000" w:themeColor="text1"/>
          <w:kern w:val="24"/>
        </w:rPr>
      </w:pPr>
      <w:r w:rsidRPr="00196052">
        <w:rPr>
          <w:rFonts w:eastAsiaTheme="minorEastAsia" w:hAnsi="Calibri"/>
          <w:color w:val="000000" w:themeColor="text1"/>
          <w:kern w:val="24"/>
        </w:rPr>
        <w:t>A new way of developing services and resources.</w:t>
      </w:r>
    </w:p>
    <w:p w:rsidR="00196052" w:rsidRPr="00196052" w:rsidRDefault="00196052" w:rsidP="00196052">
      <w:pPr>
        <w:spacing w:after="0"/>
        <w:ind w:left="720"/>
        <w:rPr>
          <w:rFonts w:eastAsiaTheme="minorEastAsia" w:hAnsi="Calibri"/>
          <w:color w:val="000000" w:themeColor="text1"/>
          <w:kern w:val="24"/>
        </w:rPr>
      </w:pPr>
    </w:p>
    <w:p w:rsidR="00010596" w:rsidRPr="003B5FC2" w:rsidRDefault="00010596" w:rsidP="004C49B7">
      <w:pPr>
        <w:spacing w:after="0"/>
        <w:ind w:left="360"/>
        <w:rPr>
          <w:b/>
        </w:rPr>
      </w:pPr>
      <w:r w:rsidRPr="003B5FC2">
        <w:rPr>
          <w:rFonts w:eastAsiaTheme="minorEastAsia" w:hAnsi="Calibri"/>
          <w:b/>
          <w:color w:val="000000" w:themeColor="text1"/>
          <w:kern w:val="24"/>
        </w:rPr>
        <w:t>Conclusions</w:t>
      </w:r>
    </w:p>
    <w:p w:rsidR="00010596" w:rsidRPr="00082572" w:rsidRDefault="00010596" w:rsidP="00010596">
      <w:pPr>
        <w:pStyle w:val="ListParagraph"/>
        <w:numPr>
          <w:ilvl w:val="0"/>
          <w:numId w:val="15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Need buy-in from top down</w:t>
      </w:r>
    </w:p>
    <w:p w:rsidR="00082572" w:rsidRPr="00010596" w:rsidRDefault="00082572" w:rsidP="00010596">
      <w:pPr>
        <w:pStyle w:val="ListParagraph"/>
        <w:numPr>
          <w:ilvl w:val="0"/>
          <w:numId w:val="15"/>
        </w:num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Need to focus on your community</w:t>
      </w:r>
      <w:r w:rsidR="004940D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priorities to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avoid death by opportunity</w:t>
      </w:r>
    </w:p>
    <w:p w:rsidR="00010596" w:rsidRPr="00010596" w:rsidRDefault="00010596" w:rsidP="00010596">
      <w:pPr>
        <w:pStyle w:val="ListParagraph"/>
        <w:numPr>
          <w:ilvl w:val="0"/>
          <w:numId w:val="15"/>
        </w:numPr>
      </w:pPr>
      <w:r w:rsidRPr="00010596">
        <w:rPr>
          <w:rFonts w:asciiTheme="minorHAnsi" w:eastAsiaTheme="minorEastAsia" w:hAnsi="Calibri" w:cstheme="minorBidi"/>
          <w:color w:val="000000" w:themeColor="text1"/>
          <w:kern w:val="24"/>
        </w:rPr>
        <w:t>Developing impact measurements is part of a cycle of continuous improvement</w:t>
      </w:r>
    </w:p>
    <w:p w:rsidR="003B5FC2" w:rsidRDefault="003B5FC2">
      <w:p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D3A095E" wp14:editId="56862F11">
            <wp:simplePos x="0" y="0"/>
            <wp:positionH relativeFrom="column">
              <wp:posOffset>495300</wp:posOffset>
            </wp:positionH>
            <wp:positionV relativeFrom="paragraph">
              <wp:posOffset>276225</wp:posOffset>
            </wp:positionV>
            <wp:extent cx="4467860" cy="3133725"/>
            <wp:effectExtent l="0" t="0" r="8890" b="9525"/>
            <wp:wrapTight wrapText="bothSides">
              <wp:wrapPolygon edited="0">
                <wp:start x="0" y="0"/>
                <wp:lineTo x="0" y="21534"/>
                <wp:lineTo x="21551" y="21534"/>
                <wp:lineTo x="21551" y="0"/>
                <wp:lineTo x="0" y="0"/>
              </wp:wrapPolygon>
            </wp:wrapTight>
            <wp:docPr id="7" name="Picture 7" descr="Align objectives&#10;• Articulate &amp; document yourgoals &amp;&#10;objectives&#10;Whatareyoutryingtoaccomplish?&#10;• Clarifyhow these contribu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ign objectives&#10;• Articulate &amp; document yourgoals &amp;&#10;objectives&#10;Whatareyoutryingtoaccomplish?&#10;• Clarifyhow these contribut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FC2" w:rsidRDefault="003B5FC2">
      <w:pPr>
        <w:rPr>
          <w:sz w:val="24"/>
          <w:szCs w:val="24"/>
        </w:rPr>
      </w:pPr>
    </w:p>
    <w:p w:rsidR="003B5FC2" w:rsidRDefault="003B5FC2">
      <w:pPr>
        <w:rPr>
          <w:sz w:val="24"/>
          <w:szCs w:val="24"/>
        </w:rPr>
      </w:pPr>
    </w:p>
    <w:p w:rsidR="00196052" w:rsidRDefault="00196052">
      <w:pPr>
        <w:rPr>
          <w:sz w:val="24"/>
          <w:szCs w:val="24"/>
        </w:rPr>
      </w:pPr>
    </w:p>
    <w:p w:rsidR="00196052" w:rsidRDefault="00196052">
      <w:pPr>
        <w:rPr>
          <w:sz w:val="24"/>
          <w:szCs w:val="24"/>
        </w:rPr>
      </w:pPr>
    </w:p>
    <w:p w:rsidR="00196052" w:rsidRDefault="00196052">
      <w:pPr>
        <w:rPr>
          <w:sz w:val="24"/>
          <w:szCs w:val="24"/>
        </w:rPr>
      </w:pPr>
    </w:p>
    <w:p w:rsidR="00196052" w:rsidRDefault="00196052">
      <w:pPr>
        <w:rPr>
          <w:sz w:val="24"/>
          <w:szCs w:val="24"/>
        </w:rPr>
      </w:pPr>
    </w:p>
    <w:p w:rsidR="00196052" w:rsidRDefault="00196052">
      <w:pPr>
        <w:rPr>
          <w:sz w:val="24"/>
          <w:szCs w:val="24"/>
        </w:rPr>
      </w:pPr>
      <w:bookmarkStart w:id="0" w:name="_GoBack"/>
      <w:bookmarkEnd w:id="0"/>
    </w:p>
    <w:p w:rsidR="00196052" w:rsidRDefault="00196052">
      <w:pPr>
        <w:rPr>
          <w:sz w:val="24"/>
          <w:szCs w:val="24"/>
        </w:rPr>
      </w:pPr>
    </w:p>
    <w:p w:rsidR="00196052" w:rsidRDefault="00196052">
      <w:pPr>
        <w:rPr>
          <w:sz w:val="24"/>
          <w:szCs w:val="24"/>
        </w:rPr>
      </w:pPr>
    </w:p>
    <w:p w:rsidR="00196052" w:rsidRDefault="00196052">
      <w:pPr>
        <w:rPr>
          <w:sz w:val="24"/>
          <w:szCs w:val="24"/>
        </w:rPr>
      </w:pPr>
    </w:p>
    <w:p w:rsidR="00196052" w:rsidRDefault="00196052">
      <w:pPr>
        <w:rPr>
          <w:sz w:val="24"/>
          <w:szCs w:val="24"/>
        </w:rPr>
      </w:pPr>
    </w:p>
    <w:p w:rsidR="00196052" w:rsidRPr="00010596" w:rsidRDefault="00196052" w:rsidP="00372F8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96052">
        <w:rPr>
          <w:sz w:val="24"/>
          <w:szCs w:val="24"/>
        </w:rPr>
        <w:drawing>
          <wp:inline distT="0" distB="0" distL="0" distR="0" wp14:anchorId="3A2A2A11" wp14:editId="7E9C943B">
            <wp:extent cx="3133725" cy="569465"/>
            <wp:effectExtent l="0" t="0" r="0" b="254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96" cy="57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196052" w:rsidRPr="000105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0A6"/>
    <w:multiLevelType w:val="hybridMultilevel"/>
    <w:tmpl w:val="7A187DEA"/>
    <w:lvl w:ilvl="0" w:tplc="E494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A9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83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A2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C4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465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4F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444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A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F1AFC"/>
    <w:multiLevelType w:val="hybridMultilevel"/>
    <w:tmpl w:val="F7AACA2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053BA"/>
    <w:multiLevelType w:val="hybridMultilevel"/>
    <w:tmpl w:val="90AC87A2"/>
    <w:lvl w:ilvl="0" w:tplc="C6DA2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0B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4C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A4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2D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0B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E3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68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EE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2F3B99"/>
    <w:multiLevelType w:val="hybridMultilevel"/>
    <w:tmpl w:val="26B8D6B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AD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E8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A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C7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85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E4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8F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EC5128"/>
    <w:multiLevelType w:val="hybridMultilevel"/>
    <w:tmpl w:val="50BA6AE6"/>
    <w:lvl w:ilvl="0" w:tplc="615ED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EA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2D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ED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AF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EB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E1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6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080D74"/>
    <w:multiLevelType w:val="hybridMultilevel"/>
    <w:tmpl w:val="A7E2F348"/>
    <w:lvl w:ilvl="0" w:tplc="9E663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E0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21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2C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C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E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E6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CB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00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6407C8"/>
    <w:multiLevelType w:val="hybridMultilevel"/>
    <w:tmpl w:val="75EE8F6E"/>
    <w:lvl w:ilvl="0" w:tplc="E6B8A8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CDC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0E9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662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4B1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E22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B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4E8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8B4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62487"/>
    <w:multiLevelType w:val="hybridMultilevel"/>
    <w:tmpl w:val="063A2A78"/>
    <w:lvl w:ilvl="0" w:tplc="878A5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6C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0A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E2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C3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CB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23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4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CD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0C196A"/>
    <w:multiLevelType w:val="hybridMultilevel"/>
    <w:tmpl w:val="4528A6A2"/>
    <w:lvl w:ilvl="0" w:tplc="046A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08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A1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0B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A0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E1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A7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A0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4F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630347"/>
    <w:multiLevelType w:val="hybridMultilevel"/>
    <w:tmpl w:val="E1B6C53C"/>
    <w:lvl w:ilvl="0" w:tplc="2160DF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544139A">
      <w:start w:val="125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6C2FF0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41A58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4925F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B5E1A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EF2C7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EA9289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65C3EC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>
    <w:nsid w:val="321938F4"/>
    <w:multiLevelType w:val="hybridMultilevel"/>
    <w:tmpl w:val="4F80742E"/>
    <w:lvl w:ilvl="0" w:tplc="9488C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E3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A8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2A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22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C7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81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B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4B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270BAF"/>
    <w:multiLevelType w:val="hybridMultilevel"/>
    <w:tmpl w:val="D196DF9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AD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E8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A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C7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85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E4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8F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CE1ECD"/>
    <w:multiLevelType w:val="hybridMultilevel"/>
    <w:tmpl w:val="C5D4F0DC"/>
    <w:lvl w:ilvl="0" w:tplc="B080C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20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CF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8F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E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2C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EA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05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A3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985C6F"/>
    <w:multiLevelType w:val="hybridMultilevel"/>
    <w:tmpl w:val="C1487A94"/>
    <w:lvl w:ilvl="0" w:tplc="16483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6D640">
      <w:start w:val="12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00A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EF1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0E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42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A4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0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0A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9E0BFB"/>
    <w:multiLevelType w:val="hybridMultilevel"/>
    <w:tmpl w:val="C2248B5C"/>
    <w:lvl w:ilvl="0" w:tplc="E1D2E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E5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6B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EE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64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A3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22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6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4A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F54DF6"/>
    <w:multiLevelType w:val="hybridMultilevel"/>
    <w:tmpl w:val="52F8825A"/>
    <w:lvl w:ilvl="0" w:tplc="334A2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8C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03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67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0B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0C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CF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62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E7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731DF9"/>
    <w:multiLevelType w:val="hybridMultilevel"/>
    <w:tmpl w:val="3C364A7A"/>
    <w:lvl w:ilvl="0" w:tplc="B804F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A9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CA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80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20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EB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6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00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87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D06EB"/>
    <w:multiLevelType w:val="hybridMultilevel"/>
    <w:tmpl w:val="1172927C"/>
    <w:lvl w:ilvl="0" w:tplc="4B2E89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3B47040">
      <w:start w:val="125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334228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39CEE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2ECBF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B4866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8EAE7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8EEAB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1C8B5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8">
    <w:nsid w:val="671013BD"/>
    <w:multiLevelType w:val="hybridMultilevel"/>
    <w:tmpl w:val="D780E864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AD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E8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A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C7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85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E4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8F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EB11F2"/>
    <w:multiLevelType w:val="hybridMultilevel"/>
    <w:tmpl w:val="4C4EB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C79F7"/>
    <w:multiLevelType w:val="hybridMultilevel"/>
    <w:tmpl w:val="7B307C96"/>
    <w:lvl w:ilvl="0" w:tplc="1D886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A0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AD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E8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AC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C7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85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E4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8F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7"/>
  </w:num>
  <w:num w:numId="5">
    <w:abstractNumId w:val="8"/>
  </w:num>
  <w:num w:numId="6">
    <w:abstractNumId w:val="16"/>
  </w:num>
  <w:num w:numId="7">
    <w:abstractNumId w:val="4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6"/>
  </w:num>
  <w:num w:numId="13">
    <w:abstractNumId w:val="20"/>
  </w:num>
  <w:num w:numId="14">
    <w:abstractNumId w:val="5"/>
  </w:num>
  <w:num w:numId="15">
    <w:abstractNumId w:val="10"/>
  </w:num>
  <w:num w:numId="16">
    <w:abstractNumId w:val="19"/>
  </w:num>
  <w:num w:numId="17">
    <w:abstractNumId w:val="3"/>
  </w:num>
  <w:num w:numId="18">
    <w:abstractNumId w:val="11"/>
  </w:num>
  <w:num w:numId="19">
    <w:abstractNumId w:val="18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96"/>
    <w:rsid w:val="00004CDD"/>
    <w:rsid w:val="00010596"/>
    <w:rsid w:val="00082572"/>
    <w:rsid w:val="00196052"/>
    <w:rsid w:val="00372F80"/>
    <w:rsid w:val="003B5FC2"/>
    <w:rsid w:val="004940D3"/>
    <w:rsid w:val="004C49B7"/>
    <w:rsid w:val="006926D4"/>
    <w:rsid w:val="0097781A"/>
    <w:rsid w:val="00A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01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010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0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F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F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01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010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0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F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52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1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04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22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59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759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78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7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2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3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1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9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1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2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2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2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4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64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26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Public Library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Phillippa Brown</dc:creator>
  <cp:lastModifiedBy>Phillippa Brown</cp:lastModifiedBy>
  <cp:revision>3</cp:revision>
  <dcterms:created xsi:type="dcterms:W3CDTF">2015-11-24T01:12:00Z</dcterms:created>
  <dcterms:modified xsi:type="dcterms:W3CDTF">2015-11-24T21:49:00Z</dcterms:modified>
</cp:coreProperties>
</file>