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311F7" w14:textId="77777777" w:rsidR="00EE7087" w:rsidRPr="00AB3A12" w:rsidRDefault="00CF3ACA">
      <w:pPr>
        <w:pStyle w:val="Title"/>
        <w:rPr>
          <w:rFonts w:asciiTheme="minorHAnsi" w:eastAsia="SimSun" w:hAnsiTheme="minorHAnsi"/>
          <w:b w:val="0"/>
          <w:bCs w:val="0"/>
          <w:color w:val="000000" w:themeColor="text1"/>
          <w:sz w:val="32"/>
          <w:lang w:eastAsia="zh-CN"/>
        </w:rPr>
      </w:pPr>
      <w:proofErr w:type="spellStart"/>
      <w:r>
        <w:rPr>
          <w:rFonts w:asciiTheme="minorHAnsi" w:hAnsiTheme="minorHAnsi"/>
          <w:b w:val="0"/>
          <w:bCs w:val="0"/>
          <w:color w:val="000000" w:themeColor="text1"/>
          <w:sz w:val="32"/>
        </w:rPr>
        <w:t>Mousing</w:t>
      </w:r>
      <w:proofErr w:type="spellEnd"/>
      <w:r>
        <w:rPr>
          <w:rFonts w:asciiTheme="minorHAnsi" w:hAnsiTheme="minorHAnsi"/>
          <w:b w:val="0"/>
          <w:bCs w:val="0"/>
          <w:color w:val="000000" w:themeColor="text1"/>
          <w:sz w:val="32"/>
        </w:rPr>
        <w:t xml:space="preserve"> Matters</w:t>
      </w:r>
      <w:r w:rsidR="003361A1">
        <w:rPr>
          <w:rFonts w:asciiTheme="minorHAnsi" w:hAnsiTheme="minorHAnsi"/>
          <w:b w:val="0"/>
          <w:bCs w:val="0"/>
          <w:color w:val="000000" w:themeColor="text1"/>
          <w:sz w:val="32"/>
        </w:rPr>
        <w:t xml:space="preserve"> </w:t>
      </w:r>
      <w:r w:rsidR="002941C6" w:rsidRPr="00AB3A12">
        <w:rPr>
          <w:rFonts w:asciiTheme="minorHAnsi" w:hAnsiTheme="minorHAnsi"/>
          <w:b w:val="0"/>
          <w:bCs w:val="0"/>
          <w:color w:val="000000" w:themeColor="text1"/>
          <w:sz w:val="32"/>
        </w:rPr>
        <w:t>Teaching Script</w:t>
      </w:r>
      <w:r w:rsidR="008D7DEF">
        <w:rPr>
          <w:rFonts w:asciiTheme="minorHAnsi" w:hAnsiTheme="minorHAnsi"/>
          <w:b w:val="0"/>
          <w:bCs w:val="0"/>
          <w:color w:val="000000" w:themeColor="text1"/>
          <w:sz w:val="32"/>
        </w:rPr>
        <w:t xml:space="preserve"> </w:t>
      </w:r>
    </w:p>
    <w:p w14:paraId="046311F8" w14:textId="77777777" w:rsidR="00EE7087" w:rsidRPr="00AB3A12" w:rsidRDefault="00F17ADB">
      <w:pPr>
        <w:pStyle w:val="Title"/>
        <w:rPr>
          <w:rFonts w:asciiTheme="minorHAnsi" w:eastAsia="SimSun" w:hAnsiTheme="minorHAnsi"/>
          <w:b w:val="0"/>
          <w:bCs w:val="0"/>
          <w:color w:val="000000" w:themeColor="text1"/>
          <w:sz w:val="32"/>
          <w:lang w:eastAsia="zh-CN"/>
        </w:rPr>
      </w:pPr>
      <w:r>
        <w:rPr>
          <w:rFonts w:asciiTheme="minorHAnsi" w:eastAsia="SimSun" w:hAnsiTheme="minorHAnsi"/>
          <w:b w:val="0"/>
          <w:bCs w:val="0"/>
          <w:color w:val="000000" w:themeColor="text1"/>
          <w:sz w:val="32"/>
          <w:lang w:eastAsia="zh-CN"/>
        </w:rPr>
        <w:t xml:space="preserve">Surrey Libraries Computer Learning </w:t>
      </w:r>
      <w:proofErr w:type="spellStart"/>
      <w:r>
        <w:rPr>
          <w:rFonts w:asciiTheme="minorHAnsi" w:eastAsia="SimSun" w:hAnsiTheme="minorHAnsi"/>
          <w:b w:val="0"/>
          <w:bCs w:val="0"/>
          <w:color w:val="000000" w:themeColor="text1"/>
          <w:sz w:val="32"/>
          <w:lang w:eastAsia="zh-CN"/>
        </w:rPr>
        <w:t>Centres</w:t>
      </w:r>
      <w:proofErr w:type="spellEnd"/>
    </w:p>
    <w:p w14:paraId="046311F9" w14:textId="77777777" w:rsidR="00EE7087" w:rsidRPr="00AB3A12" w:rsidRDefault="00EE7087">
      <w:pPr>
        <w:pStyle w:val="Title"/>
        <w:rPr>
          <w:rFonts w:asciiTheme="minorHAnsi" w:eastAsia="SimSun" w:hAnsiTheme="minorHAnsi"/>
          <w:b w:val="0"/>
          <w:bCs w:val="0"/>
          <w:color w:val="000000" w:themeColor="text1"/>
          <w:sz w:val="32"/>
          <w:lang w:eastAsia="zh-CN"/>
        </w:rPr>
      </w:pPr>
    </w:p>
    <w:p w14:paraId="046311FA" w14:textId="50EF9E25" w:rsidR="00EE7087" w:rsidRPr="009751C5" w:rsidRDefault="002941C6" w:rsidP="00AB3A12">
      <w:pPr>
        <w:autoSpaceDE w:val="0"/>
        <w:autoSpaceDN w:val="0"/>
        <w:adjustRightInd w:val="0"/>
        <w:rPr>
          <w:rFonts w:asciiTheme="minorHAnsi" w:eastAsia="Times New Roman" w:hAnsiTheme="minorHAnsi"/>
          <w:color w:val="000000" w:themeColor="text1"/>
        </w:rPr>
      </w:pPr>
      <w:r w:rsidRPr="009751C5">
        <w:rPr>
          <w:rFonts w:asciiTheme="minorHAnsi" w:eastAsia="Times New Roman" w:hAnsiTheme="minorHAnsi"/>
          <w:color w:val="000000" w:themeColor="text1"/>
        </w:rPr>
        <w:t>The expectation is that all participants registered for this class have not used a</w:t>
      </w:r>
      <w:r w:rsidR="00C8357D" w:rsidRPr="009751C5">
        <w:rPr>
          <w:rFonts w:asciiTheme="minorHAnsi" w:eastAsia="Times New Roman" w:hAnsiTheme="minorHAnsi"/>
          <w:color w:val="000000" w:themeColor="text1"/>
        </w:rPr>
        <w:t xml:space="preserve"> mouse</w:t>
      </w:r>
      <w:r w:rsidR="00E779B4" w:rsidRPr="009751C5">
        <w:rPr>
          <w:rFonts w:asciiTheme="minorHAnsi" w:eastAsia="Times New Roman" w:hAnsiTheme="minorHAnsi"/>
          <w:color w:val="000000" w:themeColor="text1"/>
        </w:rPr>
        <w:t xml:space="preserve"> before, or they </w:t>
      </w:r>
      <w:r w:rsidR="00AB3A12" w:rsidRPr="009751C5">
        <w:rPr>
          <w:rFonts w:asciiTheme="minorHAnsi" w:eastAsia="Times New Roman" w:hAnsiTheme="minorHAnsi"/>
          <w:color w:val="000000" w:themeColor="text1"/>
        </w:rPr>
        <w:t>need more experience.</w:t>
      </w:r>
      <w:r w:rsidR="00E779B4" w:rsidRPr="009751C5">
        <w:rPr>
          <w:rFonts w:asciiTheme="minorHAnsi" w:eastAsia="Times New Roman" w:hAnsiTheme="minorHAnsi"/>
          <w:color w:val="000000" w:themeColor="text1"/>
        </w:rPr>
        <w:t xml:space="preserve"> </w:t>
      </w:r>
      <w:r w:rsidR="00E779B4" w:rsidRPr="009751C5">
        <w:rPr>
          <w:rFonts w:asciiTheme="minorHAnsi" w:hAnsiTheme="minorHAnsi"/>
        </w:rPr>
        <w:t>This session will introduce users to the mouse</w:t>
      </w:r>
      <w:r w:rsidR="00C8357D" w:rsidRPr="009751C5">
        <w:rPr>
          <w:rFonts w:asciiTheme="minorHAnsi" w:hAnsiTheme="minorHAnsi"/>
        </w:rPr>
        <w:t xml:space="preserve">. </w:t>
      </w:r>
      <w:r w:rsidR="0050558B" w:rsidRPr="009751C5">
        <w:rPr>
          <w:rFonts w:asciiTheme="minorHAnsi" w:eastAsia="Times New Roman" w:hAnsiTheme="minorHAnsi"/>
          <w:color w:val="000000" w:themeColor="text1"/>
        </w:rPr>
        <w:t>The learning outcome is that participant</w:t>
      </w:r>
      <w:r w:rsidR="00016B86">
        <w:rPr>
          <w:rFonts w:asciiTheme="minorHAnsi" w:eastAsia="Times New Roman" w:hAnsiTheme="minorHAnsi"/>
          <w:color w:val="000000" w:themeColor="text1"/>
        </w:rPr>
        <w:t xml:space="preserve">s will </w:t>
      </w:r>
      <w:r w:rsidR="009751C5">
        <w:rPr>
          <w:rFonts w:asciiTheme="minorHAnsi" w:eastAsia="Times New Roman" w:hAnsiTheme="minorHAnsi"/>
          <w:color w:val="000000" w:themeColor="text1"/>
        </w:rPr>
        <w:t>operate the pointing, clicking, dragging,</w:t>
      </w:r>
      <w:r w:rsidR="0050558B" w:rsidRPr="009751C5">
        <w:rPr>
          <w:rFonts w:asciiTheme="minorHAnsi" w:eastAsia="Times New Roman" w:hAnsiTheme="minorHAnsi"/>
          <w:color w:val="000000" w:themeColor="text1"/>
        </w:rPr>
        <w:t xml:space="preserve"> dropping and the scrolling properties of the mouse</w:t>
      </w:r>
      <w:bookmarkStart w:id="0" w:name="_GoBack"/>
      <w:bookmarkEnd w:id="0"/>
      <w:r w:rsidR="009751C5" w:rsidRPr="00AB3A12">
        <w:rPr>
          <w:rFonts w:asciiTheme="minorHAnsi" w:eastAsia="Times New Roman" w:hAnsiTheme="minorHAnsi"/>
          <w:color w:val="000000" w:themeColor="text1"/>
        </w:rPr>
        <w:t xml:space="preserve">. </w:t>
      </w:r>
      <w:r w:rsidR="00AB3A12" w:rsidRPr="009751C5">
        <w:rPr>
          <w:rFonts w:asciiTheme="minorHAnsi" w:eastAsia="Times New Roman" w:hAnsiTheme="minorHAnsi"/>
          <w:color w:val="000000" w:themeColor="text1"/>
        </w:rPr>
        <w:t>Please u</w:t>
      </w:r>
      <w:r w:rsidRPr="009751C5">
        <w:rPr>
          <w:rFonts w:asciiTheme="minorHAnsi" w:eastAsia="Times New Roman" w:hAnsiTheme="minorHAnsi"/>
          <w:color w:val="000000" w:themeColor="text1"/>
        </w:rPr>
        <w:t xml:space="preserve">se this script as a general outline or follow it as it suits your teaching style.  </w:t>
      </w:r>
    </w:p>
    <w:p w14:paraId="046311FB" w14:textId="77777777" w:rsidR="00EE7087" w:rsidRPr="00AB3A12" w:rsidRDefault="00EE7087" w:rsidP="0050558B">
      <w:pPr>
        <w:autoSpaceDE w:val="0"/>
        <w:autoSpaceDN w:val="0"/>
        <w:adjustRightInd w:val="0"/>
        <w:rPr>
          <w:rFonts w:asciiTheme="minorHAnsi" w:eastAsia="Times New Roman" w:hAnsiTheme="minorHAnsi"/>
          <w:color w:val="000000" w:themeColor="text1"/>
        </w:rPr>
      </w:pPr>
    </w:p>
    <w:p w14:paraId="046311FC" w14:textId="010AEC0A" w:rsidR="00187484" w:rsidRDefault="00187484">
      <w:pPr>
        <w:pStyle w:val="Subtitle"/>
        <w:tabs>
          <w:tab w:val="left" w:pos="2880"/>
        </w:tabs>
        <w:rPr>
          <w:rFonts w:asciiTheme="minorHAnsi" w:hAnsiTheme="minorHAnsi"/>
          <w:b w:val="0"/>
          <w:bCs w:val="0"/>
          <w:color w:val="000000" w:themeColor="text1"/>
          <w:sz w:val="28"/>
        </w:rPr>
      </w:pPr>
      <w:r w:rsidRPr="00187484">
        <w:rPr>
          <w:rFonts w:asciiTheme="minorHAnsi" w:hAnsiTheme="minorHAnsi"/>
          <w:bCs w:val="0"/>
          <w:color w:val="000000" w:themeColor="text1"/>
          <w:sz w:val="28"/>
        </w:rPr>
        <w:t>Time</w:t>
      </w:r>
      <w:r>
        <w:rPr>
          <w:rFonts w:asciiTheme="minorHAnsi" w:hAnsiTheme="minorHAnsi"/>
          <w:b w:val="0"/>
          <w:bCs w:val="0"/>
          <w:color w:val="000000" w:themeColor="text1"/>
          <w:sz w:val="28"/>
        </w:rPr>
        <w:t xml:space="preserve">: </w:t>
      </w:r>
      <w:r w:rsidRPr="00187484">
        <w:rPr>
          <w:rFonts w:asciiTheme="minorHAnsi" w:hAnsiTheme="minorHAnsi"/>
          <w:b w:val="0"/>
          <w:bCs w:val="0"/>
          <w:color w:val="000000" w:themeColor="text1"/>
        </w:rPr>
        <w:t>1</w:t>
      </w:r>
      <w:r w:rsidR="00080AFA">
        <w:rPr>
          <w:rFonts w:asciiTheme="minorHAnsi" w:eastAsiaTheme="minorEastAsia" w:hAnsiTheme="minorHAnsi" w:hint="eastAsia"/>
          <w:b w:val="0"/>
          <w:bCs w:val="0"/>
          <w:color w:val="000000" w:themeColor="text1"/>
          <w:lang w:eastAsia="zh-HK"/>
        </w:rPr>
        <w:t>-1.5</w:t>
      </w:r>
      <w:r w:rsidR="00C8357D">
        <w:rPr>
          <w:rFonts w:asciiTheme="minorHAnsi" w:hAnsiTheme="minorHAnsi"/>
          <w:b w:val="0"/>
          <w:bCs w:val="0"/>
          <w:color w:val="000000" w:themeColor="text1"/>
        </w:rPr>
        <w:t xml:space="preserve"> hour</w:t>
      </w:r>
      <w:r w:rsidR="00080AFA">
        <w:rPr>
          <w:rFonts w:asciiTheme="minorHAnsi" w:eastAsiaTheme="minorEastAsia" w:hAnsiTheme="minorHAnsi" w:hint="eastAsia"/>
          <w:b w:val="0"/>
          <w:bCs w:val="0"/>
          <w:color w:val="000000" w:themeColor="text1"/>
          <w:lang w:eastAsia="zh-HK"/>
        </w:rPr>
        <w:t>s</w:t>
      </w:r>
    </w:p>
    <w:p w14:paraId="046311FD" w14:textId="77777777" w:rsidR="00187484" w:rsidRDefault="00187484">
      <w:pPr>
        <w:pStyle w:val="Subtitle"/>
        <w:tabs>
          <w:tab w:val="left" w:pos="2880"/>
        </w:tabs>
        <w:rPr>
          <w:rFonts w:asciiTheme="minorHAnsi" w:hAnsiTheme="minorHAnsi"/>
          <w:b w:val="0"/>
          <w:bCs w:val="0"/>
          <w:color w:val="000000" w:themeColor="text1"/>
          <w:sz w:val="28"/>
        </w:rPr>
      </w:pPr>
    </w:p>
    <w:p w14:paraId="046311FE" w14:textId="77777777" w:rsidR="00EE7087" w:rsidRPr="00187484" w:rsidRDefault="002941C6">
      <w:pPr>
        <w:pStyle w:val="Subtitle"/>
        <w:tabs>
          <w:tab w:val="left" w:pos="2880"/>
        </w:tabs>
        <w:rPr>
          <w:rFonts w:asciiTheme="minorHAnsi" w:hAnsiTheme="minorHAnsi"/>
          <w:bCs w:val="0"/>
          <w:color w:val="000000" w:themeColor="text1"/>
          <w:sz w:val="28"/>
        </w:rPr>
      </w:pPr>
      <w:r w:rsidRPr="00187484">
        <w:rPr>
          <w:rFonts w:asciiTheme="minorHAnsi" w:hAnsiTheme="minorHAnsi"/>
          <w:bCs w:val="0"/>
          <w:color w:val="000000" w:themeColor="text1"/>
          <w:sz w:val="28"/>
        </w:rPr>
        <w:t>Preparation Work</w:t>
      </w:r>
    </w:p>
    <w:p w14:paraId="046311FF" w14:textId="77777777" w:rsidR="00EE7087" w:rsidRPr="00AB3A12" w:rsidRDefault="00EE7087">
      <w:pPr>
        <w:jc w:val="both"/>
        <w:rPr>
          <w:rFonts w:asciiTheme="minorHAnsi" w:hAnsiTheme="minorHAnsi"/>
          <w:b/>
          <w:bCs/>
          <w:color w:val="000000" w:themeColor="text1"/>
        </w:rPr>
      </w:pPr>
    </w:p>
    <w:p w14:paraId="04631200" w14:textId="77777777" w:rsidR="000A7224" w:rsidRPr="00F939D4" w:rsidRDefault="00D97C7F" w:rsidP="00836FFB">
      <w:pPr>
        <w:numPr>
          <w:ilvl w:val="0"/>
          <w:numId w:val="1"/>
        </w:numPr>
        <w:rPr>
          <w:rFonts w:asciiTheme="minorHAnsi" w:hAnsiTheme="minorHAnsi"/>
          <w:color w:val="000000" w:themeColor="text1"/>
        </w:rPr>
      </w:pPr>
      <w:r w:rsidRPr="00F939D4">
        <w:rPr>
          <w:rFonts w:asciiTheme="minorHAnsi" w:hAnsiTheme="minorHAnsi"/>
          <w:color w:val="000000" w:themeColor="text1"/>
        </w:rPr>
        <w:t xml:space="preserve">Use </w:t>
      </w:r>
      <w:proofErr w:type="spellStart"/>
      <w:r w:rsidRPr="00F939D4">
        <w:rPr>
          <w:rFonts w:asciiTheme="minorHAnsi" w:hAnsiTheme="minorHAnsi"/>
          <w:color w:val="000000" w:themeColor="text1"/>
        </w:rPr>
        <w:t>mousing</w:t>
      </w:r>
      <w:proofErr w:type="spellEnd"/>
      <w:r w:rsidRPr="00F939D4">
        <w:rPr>
          <w:rFonts w:asciiTheme="minorHAnsi" w:hAnsiTheme="minorHAnsi"/>
          <w:color w:val="000000" w:themeColor="text1"/>
        </w:rPr>
        <w:t xml:space="preserve"> links</w:t>
      </w:r>
      <w:r w:rsidR="00F939D4">
        <w:rPr>
          <w:rFonts w:asciiTheme="minorHAnsi" w:hAnsiTheme="minorHAnsi"/>
          <w:color w:val="000000" w:themeColor="text1"/>
        </w:rPr>
        <w:t xml:space="preserve"> or All the Right Type</w:t>
      </w:r>
      <w:r w:rsidRPr="00F939D4">
        <w:rPr>
          <w:rFonts w:asciiTheme="minorHAnsi" w:hAnsiTheme="minorHAnsi"/>
          <w:color w:val="000000" w:themeColor="text1"/>
        </w:rPr>
        <w:t xml:space="preserve"> </w:t>
      </w:r>
      <w:r w:rsidR="000A7224" w:rsidRPr="00F939D4">
        <w:rPr>
          <w:rFonts w:asciiTheme="minorHAnsi" w:hAnsiTheme="minorHAnsi"/>
          <w:color w:val="000000" w:themeColor="text1"/>
        </w:rPr>
        <w:t xml:space="preserve">to deal with different levels </w:t>
      </w:r>
      <w:r w:rsidR="00284DF5">
        <w:rPr>
          <w:rFonts w:asciiTheme="minorHAnsi" w:hAnsiTheme="minorHAnsi"/>
          <w:color w:val="000000" w:themeColor="text1"/>
        </w:rPr>
        <w:t>of skills in the class</w:t>
      </w:r>
      <w:r w:rsidR="009751C5">
        <w:rPr>
          <w:rFonts w:asciiTheme="minorHAnsi" w:hAnsiTheme="minorHAnsi"/>
          <w:color w:val="000000" w:themeColor="text1"/>
        </w:rPr>
        <w:t xml:space="preserve"> (one to three)</w:t>
      </w:r>
      <w:r w:rsidRPr="00F939D4">
        <w:rPr>
          <w:rFonts w:asciiTheme="minorHAnsi" w:hAnsiTheme="minorHAnsi"/>
          <w:color w:val="000000" w:themeColor="text1"/>
        </w:rPr>
        <w:t>.</w:t>
      </w:r>
    </w:p>
    <w:p w14:paraId="04631201" w14:textId="77777777" w:rsidR="0050558B" w:rsidRPr="003715DF" w:rsidRDefault="002941C6" w:rsidP="003715DF">
      <w:pPr>
        <w:numPr>
          <w:ilvl w:val="0"/>
          <w:numId w:val="1"/>
        </w:numPr>
        <w:rPr>
          <w:rFonts w:asciiTheme="minorHAnsi" w:hAnsiTheme="minorHAnsi"/>
          <w:color w:val="000000" w:themeColor="text1"/>
        </w:rPr>
      </w:pPr>
      <w:r w:rsidRPr="00AB3A12">
        <w:rPr>
          <w:rFonts w:asciiTheme="minorHAnsi" w:hAnsiTheme="minorHAnsi"/>
          <w:color w:val="000000" w:themeColor="text1"/>
        </w:rPr>
        <w:t>Set up the projector</w:t>
      </w:r>
      <w:r w:rsidR="009521BC">
        <w:rPr>
          <w:rFonts w:asciiTheme="minorHAnsi" w:hAnsiTheme="minorHAnsi"/>
          <w:color w:val="000000" w:themeColor="text1"/>
        </w:rPr>
        <w:t>, if necessary</w:t>
      </w:r>
      <w:r w:rsidRPr="00AB3A12">
        <w:rPr>
          <w:rFonts w:asciiTheme="minorHAnsi" w:hAnsiTheme="minorHAnsi"/>
          <w:color w:val="000000" w:themeColor="text1"/>
        </w:rPr>
        <w:t xml:space="preserve">. </w:t>
      </w:r>
    </w:p>
    <w:p w14:paraId="04631205" w14:textId="572F6AE1" w:rsidR="004B5408" w:rsidRPr="001D7CC5" w:rsidRDefault="0050558B" w:rsidP="001D7CC5">
      <w:pPr>
        <w:numPr>
          <w:ilvl w:val="0"/>
          <w:numId w:val="1"/>
        </w:numPr>
        <w:rPr>
          <w:rFonts w:asciiTheme="minorHAnsi" w:hAnsiTheme="minorHAnsi"/>
          <w:color w:val="000000" w:themeColor="text1"/>
        </w:rPr>
      </w:pPr>
      <w:r>
        <w:rPr>
          <w:rFonts w:asciiTheme="minorHAnsi" w:hAnsiTheme="minorHAnsi"/>
          <w:color w:val="000000" w:themeColor="text1"/>
        </w:rPr>
        <w:t>Prepare evaluation sheets</w:t>
      </w:r>
      <w:r w:rsidR="009521BC">
        <w:rPr>
          <w:rFonts w:asciiTheme="minorHAnsi" w:hAnsiTheme="minorHAnsi"/>
          <w:color w:val="000000" w:themeColor="text1"/>
        </w:rPr>
        <w:t xml:space="preserve"> and handout</w:t>
      </w:r>
      <w:r>
        <w:rPr>
          <w:rFonts w:asciiTheme="minorHAnsi" w:hAnsiTheme="minorHAnsi"/>
          <w:color w:val="000000" w:themeColor="text1"/>
        </w:rPr>
        <w:t xml:space="preserve">. </w:t>
      </w:r>
    </w:p>
    <w:p w14:paraId="04631206" w14:textId="77777777" w:rsidR="00583324" w:rsidRDefault="00583324">
      <w:pPr>
        <w:rPr>
          <w:rFonts w:asciiTheme="minorHAnsi" w:hAnsiTheme="minorHAnsi"/>
          <w:b/>
          <w:color w:val="000000" w:themeColor="text1"/>
          <w:sz w:val="28"/>
          <w:szCs w:val="28"/>
        </w:rPr>
      </w:pPr>
    </w:p>
    <w:p w14:paraId="04631207" w14:textId="77777777" w:rsidR="00EE7087" w:rsidRPr="00CD6CF3" w:rsidRDefault="0050558B">
      <w:pPr>
        <w:rPr>
          <w:rFonts w:asciiTheme="minorHAnsi" w:hAnsiTheme="minorHAnsi"/>
          <w:b/>
          <w:color w:val="000000" w:themeColor="text1"/>
          <w:sz w:val="28"/>
          <w:szCs w:val="28"/>
        </w:rPr>
      </w:pPr>
      <w:r w:rsidRPr="00CD6CF3">
        <w:rPr>
          <w:rFonts w:asciiTheme="minorHAnsi" w:hAnsiTheme="minorHAnsi"/>
          <w:b/>
          <w:color w:val="000000" w:themeColor="text1"/>
          <w:sz w:val="28"/>
          <w:szCs w:val="28"/>
        </w:rPr>
        <w:t xml:space="preserve">What is a Mouse? </w:t>
      </w:r>
    </w:p>
    <w:p w14:paraId="04631208" w14:textId="77777777" w:rsidR="0050558B" w:rsidRPr="0050558B" w:rsidRDefault="0050558B">
      <w:pPr>
        <w:rPr>
          <w:rFonts w:asciiTheme="minorHAnsi" w:hAnsiTheme="minorHAnsi"/>
          <w:color w:val="000000" w:themeColor="text1"/>
          <w:sz w:val="28"/>
          <w:szCs w:val="28"/>
        </w:rPr>
      </w:pPr>
    </w:p>
    <w:p w14:paraId="04631209" w14:textId="77777777" w:rsidR="00EE7087" w:rsidRPr="00AB3A12" w:rsidRDefault="00CD6CF3">
      <w:pPr>
        <w:rPr>
          <w:rFonts w:asciiTheme="minorHAnsi" w:hAnsiTheme="minorHAnsi"/>
          <w:color w:val="000000" w:themeColor="text1"/>
        </w:rPr>
      </w:pPr>
      <w:r>
        <w:rPr>
          <w:rFonts w:asciiTheme="minorHAnsi" w:hAnsiTheme="minorHAnsi"/>
          <w:color w:val="000000" w:themeColor="text1"/>
        </w:rPr>
        <w:t xml:space="preserve">A mouse is a </w:t>
      </w:r>
      <w:r w:rsidR="002941C6" w:rsidRPr="00AB3A12">
        <w:rPr>
          <w:rFonts w:asciiTheme="minorHAnsi" w:hAnsiTheme="minorHAnsi"/>
          <w:color w:val="000000" w:themeColor="text1"/>
        </w:rPr>
        <w:t xml:space="preserve">device that allows you to select objects on the screen. The user controls the mouse by moving it around on a mouse pad and by pressing the button. Sliding the mouse on the mouse pad moves the pointer on the screen. If you move the mouse forward and backward, the mouse pointer moves up and down on the screen. If you move the mouse left and right, the mouse pointer moves left and right. If the pointer cannot be reached at the desired point on the screen, life the mouse up and then move it. </w:t>
      </w:r>
    </w:p>
    <w:p w14:paraId="0463120A" w14:textId="77777777" w:rsidR="00B162EC" w:rsidRPr="00AB3A12" w:rsidRDefault="00B162EC">
      <w:pPr>
        <w:rPr>
          <w:rFonts w:asciiTheme="minorHAnsi" w:hAnsiTheme="minorHAnsi"/>
          <w:color w:val="000000" w:themeColor="text1"/>
          <w:u w:val="single"/>
        </w:rPr>
      </w:pPr>
    </w:p>
    <w:p w14:paraId="0463120B" w14:textId="77777777" w:rsidR="00EE7087" w:rsidRPr="00187484" w:rsidRDefault="00CD6CF3">
      <w:pPr>
        <w:rPr>
          <w:rFonts w:asciiTheme="minorHAnsi" w:hAnsiTheme="minorHAnsi"/>
          <w:b/>
          <w:color w:val="000000" w:themeColor="text1"/>
          <w:sz w:val="28"/>
          <w:szCs w:val="28"/>
        </w:rPr>
      </w:pPr>
      <w:r>
        <w:rPr>
          <w:rFonts w:asciiTheme="minorHAnsi" w:hAnsiTheme="minorHAnsi"/>
          <w:b/>
          <w:color w:val="000000" w:themeColor="text1"/>
          <w:sz w:val="28"/>
          <w:szCs w:val="28"/>
        </w:rPr>
        <w:t xml:space="preserve">How to </w:t>
      </w:r>
      <w:r w:rsidR="002941C6" w:rsidRPr="00187484">
        <w:rPr>
          <w:rFonts w:asciiTheme="minorHAnsi" w:hAnsiTheme="minorHAnsi"/>
          <w:b/>
          <w:color w:val="000000" w:themeColor="text1"/>
          <w:sz w:val="28"/>
          <w:szCs w:val="28"/>
        </w:rPr>
        <w:t>Hold</w:t>
      </w:r>
      <w:r w:rsidR="00F31A31">
        <w:rPr>
          <w:rFonts w:asciiTheme="minorHAnsi" w:hAnsiTheme="minorHAnsi"/>
          <w:b/>
          <w:color w:val="000000" w:themeColor="text1"/>
          <w:sz w:val="28"/>
          <w:szCs w:val="28"/>
        </w:rPr>
        <w:t xml:space="preserve"> a Mouse</w:t>
      </w:r>
    </w:p>
    <w:p w14:paraId="0463120C" w14:textId="77777777" w:rsidR="0050558B" w:rsidRPr="0050558B" w:rsidRDefault="0050558B">
      <w:pPr>
        <w:rPr>
          <w:rFonts w:asciiTheme="minorHAnsi" w:hAnsiTheme="minorHAnsi"/>
          <w:color w:val="000000" w:themeColor="text1"/>
          <w:sz w:val="28"/>
          <w:szCs w:val="28"/>
        </w:rPr>
      </w:pPr>
    </w:p>
    <w:p w14:paraId="0463120D" w14:textId="77777777" w:rsidR="00EE7087" w:rsidRDefault="002941C6">
      <w:pPr>
        <w:rPr>
          <w:rFonts w:asciiTheme="minorHAnsi" w:hAnsiTheme="minorHAnsi"/>
          <w:color w:val="000000" w:themeColor="text1"/>
        </w:rPr>
      </w:pPr>
      <w:r w:rsidRPr="00AB3A12">
        <w:rPr>
          <w:rFonts w:asciiTheme="minorHAnsi" w:hAnsiTheme="minorHAnsi"/>
          <w:color w:val="000000" w:themeColor="text1"/>
        </w:rPr>
        <w:t xml:space="preserve">Reach out and grab the mouse as if you were shaking hands. The rounded top fits into the palm of your hand and the cord extends away from you. Your thumb rest on the left side of the </w:t>
      </w:r>
      <w:proofErr w:type="gramStart"/>
      <w:r w:rsidRPr="00AB3A12">
        <w:rPr>
          <w:rFonts w:asciiTheme="minorHAnsi" w:hAnsiTheme="minorHAnsi"/>
          <w:color w:val="000000" w:themeColor="text1"/>
        </w:rPr>
        <w:t>mouse</w:t>
      </w:r>
      <w:proofErr w:type="gramEnd"/>
      <w:r w:rsidRPr="00AB3A12">
        <w:rPr>
          <w:rFonts w:asciiTheme="minorHAnsi" w:hAnsiTheme="minorHAnsi"/>
          <w:color w:val="000000" w:themeColor="text1"/>
        </w:rPr>
        <w:t xml:space="preserve">, your index finger rest on the left button, your middle finger rest on the right button and your remaining two fingers grip the right side of the mouse. </w:t>
      </w:r>
    </w:p>
    <w:p w14:paraId="0463120E" w14:textId="77777777" w:rsidR="00CD6CF3" w:rsidRDefault="00CD6CF3">
      <w:pPr>
        <w:rPr>
          <w:rFonts w:asciiTheme="minorHAnsi" w:hAnsiTheme="minorHAnsi"/>
          <w:color w:val="000000" w:themeColor="text1"/>
        </w:rPr>
      </w:pPr>
    </w:p>
    <w:p w14:paraId="0463120F" w14:textId="77777777" w:rsidR="00F31A31" w:rsidRPr="00187484" w:rsidRDefault="00F31A31" w:rsidP="00F31A31">
      <w:pPr>
        <w:pStyle w:val="Heading6"/>
        <w:rPr>
          <w:rFonts w:asciiTheme="minorHAnsi" w:hAnsiTheme="minorHAnsi"/>
          <w:b/>
          <w:color w:val="000000" w:themeColor="text1"/>
          <w:sz w:val="28"/>
          <w:szCs w:val="28"/>
          <w:u w:val="none"/>
        </w:rPr>
      </w:pPr>
      <w:r>
        <w:rPr>
          <w:rFonts w:asciiTheme="minorHAnsi" w:hAnsiTheme="minorHAnsi"/>
          <w:b/>
          <w:color w:val="000000" w:themeColor="text1"/>
          <w:sz w:val="28"/>
          <w:szCs w:val="28"/>
          <w:u w:val="none"/>
        </w:rPr>
        <w:t>Mouse Clicking</w:t>
      </w:r>
    </w:p>
    <w:p w14:paraId="04631210" w14:textId="77777777" w:rsidR="00F31A31" w:rsidRPr="009646E2" w:rsidRDefault="00F31A31" w:rsidP="00F31A31"/>
    <w:p w14:paraId="04631211" w14:textId="77777777" w:rsidR="00F31A31" w:rsidRDefault="00F31A31" w:rsidP="00F31A31">
      <w:pPr>
        <w:numPr>
          <w:ilvl w:val="0"/>
          <w:numId w:val="5"/>
        </w:numPr>
        <w:rPr>
          <w:rFonts w:asciiTheme="minorHAnsi" w:hAnsiTheme="minorHAnsi"/>
          <w:color w:val="000000" w:themeColor="text1"/>
        </w:rPr>
      </w:pPr>
      <w:r w:rsidRPr="00AB3A12">
        <w:rPr>
          <w:rFonts w:asciiTheme="minorHAnsi" w:hAnsiTheme="minorHAnsi"/>
          <w:color w:val="000000" w:themeColor="text1"/>
        </w:rPr>
        <w:t xml:space="preserve">Clicking – Pointing to an item and quickly pressing and releasing the mouse button. </w:t>
      </w:r>
    </w:p>
    <w:p w14:paraId="04631212" w14:textId="77777777" w:rsidR="00F31A31" w:rsidRPr="00AB3A12" w:rsidRDefault="00F31A31" w:rsidP="00F31A31">
      <w:pPr>
        <w:ind w:left="360"/>
        <w:rPr>
          <w:rFonts w:asciiTheme="minorHAnsi" w:hAnsiTheme="minorHAnsi"/>
          <w:color w:val="000000" w:themeColor="text1"/>
        </w:rPr>
      </w:pPr>
    </w:p>
    <w:p w14:paraId="04631213" w14:textId="77777777" w:rsidR="003B28E5" w:rsidRDefault="00F31A31" w:rsidP="003B28E5">
      <w:pPr>
        <w:numPr>
          <w:ilvl w:val="0"/>
          <w:numId w:val="5"/>
        </w:numPr>
        <w:rPr>
          <w:rFonts w:asciiTheme="minorHAnsi" w:hAnsiTheme="minorHAnsi"/>
          <w:color w:val="000000" w:themeColor="text1"/>
        </w:rPr>
      </w:pPr>
      <w:r w:rsidRPr="00AB3A12">
        <w:rPr>
          <w:rFonts w:asciiTheme="minorHAnsi" w:hAnsiTheme="minorHAnsi"/>
          <w:color w:val="000000" w:themeColor="text1"/>
        </w:rPr>
        <w:t xml:space="preserve">Left Clicking – Clicking the left mouse button will select an object while the pointer moves over it. To single click, gently press down and release the mouse button. Single </w:t>
      </w:r>
      <w:r w:rsidRPr="00AB3A12">
        <w:rPr>
          <w:rFonts w:asciiTheme="minorHAnsi" w:hAnsiTheme="minorHAnsi"/>
          <w:color w:val="000000" w:themeColor="text1"/>
        </w:rPr>
        <w:lastRenderedPageBreak/>
        <w:t>click is to select something. To double click, press the button twice in a row. Keep your finger resting on the button and do not take it off while double clicking. Double click is to open something.</w:t>
      </w:r>
    </w:p>
    <w:p w14:paraId="04631214" w14:textId="77777777" w:rsidR="00F31A31" w:rsidRPr="003B28E5" w:rsidRDefault="00F31A31" w:rsidP="003B28E5">
      <w:pPr>
        <w:rPr>
          <w:rFonts w:asciiTheme="minorHAnsi" w:hAnsiTheme="minorHAnsi"/>
          <w:color w:val="000000" w:themeColor="text1"/>
        </w:rPr>
      </w:pPr>
      <w:r w:rsidRPr="003B28E5">
        <w:rPr>
          <w:rFonts w:asciiTheme="minorHAnsi" w:hAnsiTheme="minorHAnsi"/>
          <w:color w:val="000000" w:themeColor="text1"/>
        </w:rPr>
        <w:t xml:space="preserve"> </w:t>
      </w:r>
    </w:p>
    <w:p w14:paraId="04631215" w14:textId="77777777" w:rsidR="00F31A31" w:rsidRDefault="00F31A31" w:rsidP="00F31A31">
      <w:pPr>
        <w:numPr>
          <w:ilvl w:val="0"/>
          <w:numId w:val="5"/>
        </w:numPr>
        <w:rPr>
          <w:rFonts w:asciiTheme="minorHAnsi" w:hAnsiTheme="minorHAnsi"/>
          <w:color w:val="000000" w:themeColor="text1"/>
        </w:rPr>
      </w:pPr>
      <w:r w:rsidRPr="00AB3A12">
        <w:rPr>
          <w:rFonts w:asciiTheme="minorHAnsi" w:hAnsiTheme="minorHAnsi"/>
          <w:color w:val="000000" w:themeColor="text1"/>
        </w:rPr>
        <w:t xml:space="preserve">Right Clicking – Clicking the right button while the pointer is over an object on the screen will bring up a menu of options. This menu lists things that can be done with that object, e.g. copy and paste. </w:t>
      </w:r>
    </w:p>
    <w:p w14:paraId="04631216" w14:textId="77777777" w:rsidR="00F31A31" w:rsidRPr="00AB3A12" w:rsidRDefault="00F31A31" w:rsidP="00F31A31">
      <w:pPr>
        <w:ind w:left="720"/>
        <w:rPr>
          <w:rFonts w:asciiTheme="minorHAnsi" w:hAnsiTheme="minorHAnsi"/>
          <w:color w:val="000000" w:themeColor="text1"/>
        </w:rPr>
      </w:pPr>
    </w:p>
    <w:p w14:paraId="04631217" w14:textId="77777777" w:rsidR="00F31A31" w:rsidRDefault="00F31A31" w:rsidP="00F31A31">
      <w:pPr>
        <w:numPr>
          <w:ilvl w:val="0"/>
          <w:numId w:val="5"/>
        </w:numPr>
        <w:rPr>
          <w:rFonts w:asciiTheme="minorHAnsi" w:hAnsiTheme="minorHAnsi"/>
          <w:color w:val="000000" w:themeColor="text1"/>
        </w:rPr>
      </w:pPr>
      <w:r w:rsidRPr="00AB3A12">
        <w:rPr>
          <w:rFonts w:asciiTheme="minorHAnsi" w:hAnsiTheme="minorHAnsi"/>
          <w:color w:val="000000" w:themeColor="text1"/>
        </w:rPr>
        <w:t xml:space="preserve">Dragging and Dropping – Press the mouse button and keep it down. To drag and drop an item, first click on the object you want to drag, hold the mouse button down and drag the object to a new location. Then release the mouse button and the object is in a new location. </w:t>
      </w:r>
    </w:p>
    <w:p w14:paraId="04631218" w14:textId="77777777" w:rsidR="00F31A31" w:rsidRPr="00AB3A12" w:rsidRDefault="00F31A31" w:rsidP="00F31A31">
      <w:pPr>
        <w:rPr>
          <w:rFonts w:asciiTheme="minorHAnsi" w:hAnsiTheme="minorHAnsi"/>
          <w:color w:val="000000" w:themeColor="text1"/>
        </w:rPr>
      </w:pPr>
    </w:p>
    <w:p w14:paraId="04631219" w14:textId="77777777" w:rsidR="00F31A31" w:rsidRPr="00AB3A12" w:rsidRDefault="00F31A31" w:rsidP="00F31A31">
      <w:pPr>
        <w:numPr>
          <w:ilvl w:val="0"/>
          <w:numId w:val="5"/>
        </w:numPr>
        <w:rPr>
          <w:rFonts w:asciiTheme="minorHAnsi" w:hAnsiTheme="minorHAnsi"/>
          <w:color w:val="000000" w:themeColor="text1"/>
        </w:rPr>
      </w:pPr>
      <w:r w:rsidRPr="00AB3A12">
        <w:rPr>
          <w:rFonts w:asciiTheme="minorHAnsi" w:hAnsiTheme="minorHAnsi"/>
          <w:color w:val="000000" w:themeColor="text1"/>
        </w:rPr>
        <w:t xml:space="preserve">Scrolling – Scrolling means moving up and down within a computer window. Use the mouse to move the “elevator” up and down within the scroll bar at the far right of the screen. To move one line at a time, click the “up” arrow at the top of the scroll bar or the “down” arrow at the bottom. </w:t>
      </w:r>
    </w:p>
    <w:p w14:paraId="0463121A" w14:textId="77777777" w:rsidR="00187484" w:rsidRPr="00AB3A12" w:rsidRDefault="00187484">
      <w:pPr>
        <w:rPr>
          <w:rFonts w:asciiTheme="minorHAnsi" w:hAnsiTheme="minorHAnsi"/>
          <w:color w:val="000000" w:themeColor="text1"/>
        </w:rPr>
      </w:pPr>
    </w:p>
    <w:p w14:paraId="0463121B" w14:textId="77777777" w:rsidR="00F848F7" w:rsidRDefault="00FA3561" w:rsidP="00F848F7">
      <w:pPr>
        <w:pStyle w:val="Heading7"/>
        <w:ind w:left="0"/>
        <w:rPr>
          <w:rFonts w:asciiTheme="minorHAnsi" w:hAnsiTheme="minorHAnsi"/>
          <w:b/>
          <w:color w:val="000000" w:themeColor="text1"/>
          <w:sz w:val="28"/>
          <w:szCs w:val="28"/>
          <w:u w:val="none"/>
        </w:rPr>
      </w:pPr>
      <w:r>
        <w:rPr>
          <w:rFonts w:asciiTheme="minorHAnsi" w:hAnsiTheme="minorHAnsi"/>
          <w:b/>
          <w:color w:val="000000" w:themeColor="text1"/>
          <w:sz w:val="28"/>
          <w:szCs w:val="28"/>
          <w:u w:val="none"/>
        </w:rPr>
        <w:t>Mouse Wheel:</w:t>
      </w:r>
      <w:r w:rsidR="00510440">
        <w:rPr>
          <w:rFonts w:asciiTheme="minorHAnsi" w:hAnsiTheme="minorHAnsi"/>
          <w:b/>
          <w:color w:val="000000" w:themeColor="text1"/>
          <w:sz w:val="28"/>
          <w:szCs w:val="28"/>
          <w:u w:val="none"/>
        </w:rPr>
        <w:t xml:space="preserve"> </w:t>
      </w:r>
      <w:r w:rsidR="00F848F7">
        <w:rPr>
          <w:rFonts w:asciiTheme="minorHAnsi" w:hAnsiTheme="minorHAnsi"/>
          <w:b/>
          <w:color w:val="000000" w:themeColor="text1"/>
          <w:sz w:val="28"/>
          <w:szCs w:val="28"/>
          <w:u w:val="none"/>
        </w:rPr>
        <w:t>Scrolling</w:t>
      </w:r>
    </w:p>
    <w:p w14:paraId="0463121C" w14:textId="77777777" w:rsidR="003715DF" w:rsidRPr="003715DF" w:rsidRDefault="003715DF" w:rsidP="003715DF"/>
    <w:p w14:paraId="0463121D" w14:textId="77777777" w:rsidR="00EE7087" w:rsidRPr="00AB3A12" w:rsidRDefault="00510440" w:rsidP="00FA3561">
      <w:pPr>
        <w:rPr>
          <w:rFonts w:asciiTheme="minorHAnsi" w:hAnsiTheme="minorHAnsi"/>
          <w:color w:val="000000" w:themeColor="text1"/>
        </w:rPr>
      </w:pPr>
      <w:r>
        <w:rPr>
          <w:rFonts w:asciiTheme="minorHAnsi" w:hAnsiTheme="minorHAnsi"/>
          <w:color w:val="000000" w:themeColor="text1"/>
        </w:rPr>
        <w:t xml:space="preserve">The mouse wheel </w:t>
      </w:r>
      <w:r w:rsidR="003715DF">
        <w:rPr>
          <w:rFonts w:asciiTheme="minorHAnsi" w:hAnsiTheme="minorHAnsi"/>
          <w:color w:val="000000" w:themeColor="text1"/>
        </w:rPr>
        <w:t>is an</w:t>
      </w:r>
      <w:r w:rsidR="007C3962">
        <w:rPr>
          <w:rFonts w:asciiTheme="minorHAnsi" w:hAnsiTheme="minorHAnsi"/>
          <w:color w:val="000000" w:themeColor="text1"/>
        </w:rPr>
        <w:t xml:space="preserve"> additional plastic or rubber disc found between </w:t>
      </w:r>
      <w:r w:rsidR="002941C6" w:rsidRPr="00AB3A12">
        <w:rPr>
          <w:rFonts w:asciiTheme="minorHAnsi" w:hAnsiTheme="minorHAnsi"/>
          <w:color w:val="000000" w:themeColor="text1"/>
        </w:rPr>
        <w:t>th</w:t>
      </w:r>
      <w:r w:rsidR="007C3962">
        <w:rPr>
          <w:rFonts w:asciiTheme="minorHAnsi" w:hAnsiTheme="minorHAnsi"/>
          <w:color w:val="000000" w:themeColor="text1"/>
        </w:rPr>
        <w:t>e left and right buttons on a mouse.</w:t>
      </w:r>
      <w:r w:rsidR="002941C6" w:rsidRPr="00AB3A12">
        <w:rPr>
          <w:rFonts w:asciiTheme="minorHAnsi" w:hAnsiTheme="minorHAnsi"/>
          <w:color w:val="000000" w:themeColor="text1"/>
        </w:rPr>
        <w:t xml:space="preserve"> </w:t>
      </w:r>
      <w:r w:rsidR="007C3962">
        <w:rPr>
          <w:rFonts w:asciiTheme="minorHAnsi" w:hAnsiTheme="minorHAnsi"/>
          <w:color w:val="000000" w:themeColor="text1"/>
        </w:rPr>
        <w:t xml:space="preserve">The mouse wheel </w:t>
      </w:r>
      <w:r w:rsidR="002941C6" w:rsidRPr="00AB3A12">
        <w:rPr>
          <w:rFonts w:asciiTheme="minorHAnsi" w:hAnsiTheme="minorHAnsi"/>
          <w:color w:val="000000" w:themeColor="text1"/>
        </w:rPr>
        <w:t>facilitate</w:t>
      </w:r>
      <w:r w:rsidR="007C3962">
        <w:rPr>
          <w:rFonts w:asciiTheme="minorHAnsi" w:hAnsiTheme="minorHAnsi"/>
          <w:color w:val="000000" w:themeColor="text1"/>
        </w:rPr>
        <w:t>s the</w:t>
      </w:r>
      <w:r w:rsidR="002941C6" w:rsidRPr="00AB3A12">
        <w:rPr>
          <w:rFonts w:asciiTheme="minorHAnsi" w:hAnsiTheme="minorHAnsi"/>
          <w:color w:val="000000" w:themeColor="text1"/>
        </w:rPr>
        <w:t xml:space="preserve"> scrolling movement within a window. </w:t>
      </w:r>
      <w:r>
        <w:rPr>
          <w:rFonts w:asciiTheme="minorHAnsi" w:hAnsiTheme="minorHAnsi"/>
          <w:color w:val="000000" w:themeColor="text1"/>
        </w:rPr>
        <w:t xml:space="preserve"> Scrolling allows you to move up and down a page or document.</w:t>
      </w:r>
    </w:p>
    <w:p w14:paraId="0463121E" w14:textId="77777777" w:rsidR="00EE7087" w:rsidRPr="00AB3A12" w:rsidRDefault="00EE7087">
      <w:pPr>
        <w:pStyle w:val="Heading7"/>
        <w:rPr>
          <w:rFonts w:asciiTheme="minorHAnsi" w:hAnsiTheme="minorHAnsi"/>
          <w:color w:val="000000" w:themeColor="text1"/>
          <w:u w:val="none"/>
        </w:rPr>
      </w:pPr>
    </w:p>
    <w:p w14:paraId="0463121F" w14:textId="77777777" w:rsidR="00EE7087" w:rsidRPr="00187484" w:rsidRDefault="002941C6">
      <w:pPr>
        <w:pStyle w:val="Heading7"/>
        <w:ind w:left="0"/>
        <w:rPr>
          <w:rFonts w:asciiTheme="minorHAnsi" w:hAnsiTheme="minorHAnsi"/>
          <w:b/>
          <w:color w:val="000000" w:themeColor="text1"/>
          <w:sz w:val="28"/>
          <w:szCs w:val="28"/>
          <w:u w:val="none"/>
        </w:rPr>
      </w:pPr>
      <w:r w:rsidRPr="00187484">
        <w:rPr>
          <w:rFonts w:asciiTheme="minorHAnsi" w:hAnsiTheme="minorHAnsi"/>
          <w:b/>
          <w:color w:val="000000" w:themeColor="text1"/>
          <w:sz w:val="28"/>
          <w:szCs w:val="28"/>
          <w:u w:val="none"/>
        </w:rPr>
        <w:t xml:space="preserve">Mouse </w:t>
      </w:r>
      <w:r w:rsidR="007C3962">
        <w:rPr>
          <w:rFonts w:asciiTheme="minorHAnsi" w:hAnsiTheme="minorHAnsi"/>
          <w:b/>
          <w:color w:val="000000" w:themeColor="text1"/>
          <w:sz w:val="28"/>
          <w:szCs w:val="28"/>
          <w:u w:val="none"/>
        </w:rPr>
        <w:t>Cursor Styles</w:t>
      </w:r>
      <w:r w:rsidRPr="00187484">
        <w:rPr>
          <w:rFonts w:asciiTheme="minorHAnsi" w:hAnsiTheme="minorHAnsi"/>
          <w:b/>
          <w:color w:val="000000" w:themeColor="text1"/>
          <w:sz w:val="28"/>
          <w:szCs w:val="28"/>
          <w:u w:val="none"/>
        </w:rPr>
        <w:t xml:space="preserve"> </w:t>
      </w:r>
    </w:p>
    <w:p w14:paraId="04631220" w14:textId="77777777" w:rsidR="0050558B" w:rsidRDefault="0050558B" w:rsidP="0050558B"/>
    <w:p w14:paraId="04631221" w14:textId="77777777" w:rsidR="007C3962" w:rsidRDefault="007C3962" w:rsidP="0050558B">
      <w:pPr>
        <w:rPr>
          <w:rFonts w:asciiTheme="minorHAnsi" w:hAnsiTheme="minorHAnsi"/>
        </w:rPr>
      </w:pPr>
      <w:r>
        <w:rPr>
          <w:rFonts w:asciiTheme="minorHAnsi" w:hAnsiTheme="minorHAnsi"/>
        </w:rPr>
        <w:t>The look of the mouse cursor can change:</w:t>
      </w:r>
    </w:p>
    <w:p w14:paraId="04631222" w14:textId="77777777" w:rsidR="007C3962" w:rsidRPr="007C3962" w:rsidRDefault="007C3962" w:rsidP="0050558B">
      <w:pPr>
        <w:rPr>
          <w:rFonts w:asciiTheme="minorHAnsi" w:hAnsiTheme="minorHAnsi"/>
        </w:rPr>
      </w:pPr>
    </w:p>
    <w:p w14:paraId="04631223" w14:textId="77777777" w:rsidR="00EE7087" w:rsidRDefault="00F848F7" w:rsidP="002941C6">
      <w:pPr>
        <w:numPr>
          <w:ilvl w:val="0"/>
          <w:numId w:val="4"/>
        </w:numPr>
        <w:rPr>
          <w:rFonts w:asciiTheme="minorHAnsi" w:hAnsiTheme="minorHAnsi"/>
          <w:color w:val="000000" w:themeColor="text1"/>
        </w:rPr>
      </w:pPr>
      <w:r w:rsidRPr="00B0726B">
        <w:rPr>
          <w:rFonts w:asciiTheme="minorHAnsi" w:hAnsiTheme="minorHAnsi"/>
          <w:color w:val="000000" w:themeColor="text1"/>
        </w:rPr>
        <w:t>Arrow</w:t>
      </w:r>
      <w:r w:rsidR="002941C6" w:rsidRPr="00AB3A12">
        <w:rPr>
          <w:rFonts w:asciiTheme="minorHAnsi" w:hAnsiTheme="minorHAnsi"/>
          <w:color w:val="000000" w:themeColor="text1"/>
        </w:rPr>
        <w:t xml:space="preserve"> – </w:t>
      </w:r>
      <w:r w:rsidR="007C3962">
        <w:rPr>
          <w:rFonts w:asciiTheme="minorHAnsi" w:hAnsiTheme="minorHAnsi"/>
          <w:color w:val="000000" w:themeColor="text1"/>
        </w:rPr>
        <w:t xml:space="preserve">This is the default mouse cursor. It </w:t>
      </w:r>
      <w:r>
        <w:rPr>
          <w:rFonts w:asciiTheme="minorHAnsi" w:hAnsiTheme="minorHAnsi"/>
          <w:color w:val="000000" w:themeColor="text1"/>
        </w:rPr>
        <w:t>is used for pointing</w:t>
      </w:r>
      <w:r w:rsidR="002941C6" w:rsidRPr="00AB3A12">
        <w:rPr>
          <w:rFonts w:asciiTheme="minorHAnsi" w:hAnsiTheme="minorHAnsi"/>
          <w:color w:val="000000" w:themeColor="text1"/>
        </w:rPr>
        <w:t xml:space="preserve">. </w:t>
      </w:r>
    </w:p>
    <w:p w14:paraId="04631224" w14:textId="77777777" w:rsidR="009646E2" w:rsidRPr="00AB3A12" w:rsidRDefault="009646E2" w:rsidP="009646E2">
      <w:pPr>
        <w:ind w:left="720"/>
        <w:rPr>
          <w:rFonts w:asciiTheme="minorHAnsi" w:hAnsiTheme="minorHAnsi"/>
          <w:color w:val="000000" w:themeColor="text1"/>
        </w:rPr>
      </w:pPr>
    </w:p>
    <w:p w14:paraId="04631225" w14:textId="77777777" w:rsidR="00EE7087" w:rsidRDefault="00F848F7" w:rsidP="002941C6">
      <w:pPr>
        <w:numPr>
          <w:ilvl w:val="0"/>
          <w:numId w:val="4"/>
        </w:numPr>
        <w:rPr>
          <w:rFonts w:asciiTheme="minorHAnsi" w:hAnsiTheme="minorHAnsi"/>
          <w:color w:val="000000" w:themeColor="text1"/>
        </w:rPr>
      </w:pPr>
      <w:r w:rsidRPr="00B0726B">
        <w:rPr>
          <w:rFonts w:asciiTheme="minorHAnsi" w:hAnsiTheme="minorHAnsi"/>
          <w:color w:val="000000" w:themeColor="text1"/>
        </w:rPr>
        <w:t>Hand</w:t>
      </w:r>
      <w:r w:rsidR="002941C6" w:rsidRPr="00B0726B">
        <w:rPr>
          <w:rFonts w:asciiTheme="minorHAnsi" w:hAnsiTheme="minorHAnsi"/>
          <w:color w:val="000000" w:themeColor="text1"/>
        </w:rPr>
        <w:t xml:space="preserve"> </w:t>
      </w:r>
      <w:r w:rsidR="002941C6" w:rsidRPr="00AB3A12">
        <w:rPr>
          <w:rFonts w:asciiTheme="minorHAnsi" w:hAnsiTheme="minorHAnsi"/>
          <w:color w:val="000000" w:themeColor="text1"/>
        </w:rPr>
        <w:t xml:space="preserve">– </w:t>
      </w:r>
      <w:r w:rsidR="00B0726B">
        <w:rPr>
          <w:rFonts w:asciiTheme="minorHAnsi" w:hAnsiTheme="minorHAnsi"/>
          <w:color w:val="000000" w:themeColor="text1"/>
        </w:rPr>
        <w:t xml:space="preserve">The hand cursor is shown when the cursor </w:t>
      </w:r>
      <w:r>
        <w:rPr>
          <w:rFonts w:asciiTheme="minorHAnsi" w:hAnsiTheme="minorHAnsi"/>
          <w:color w:val="000000" w:themeColor="text1"/>
        </w:rPr>
        <w:t>is over a link to another webpage.  By left clicking, the linked webpage will be displayed</w:t>
      </w:r>
      <w:r w:rsidR="002941C6" w:rsidRPr="00AB3A12">
        <w:rPr>
          <w:rFonts w:asciiTheme="minorHAnsi" w:hAnsiTheme="minorHAnsi"/>
          <w:color w:val="000000" w:themeColor="text1"/>
        </w:rPr>
        <w:t xml:space="preserve">. </w:t>
      </w:r>
    </w:p>
    <w:p w14:paraId="04631226" w14:textId="77777777" w:rsidR="009646E2" w:rsidRPr="00AB3A12" w:rsidRDefault="009646E2" w:rsidP="009646E2">
      <w:pPr>
        <w:rPr>
          <w:rFonts w:asciiTheme="minorHAnsi" w:hAnsiTheme="minorHAnsi"/>
          <w:color w:val="000000" w:themeColor="text1"/>
        </w:rPr>
      </w:pPr>
    </w:p>
    <w:p w14:paraId="04631227" w14:textId="5B6070CB" w:rsidR="0048490A" w:rsidRPr="00AB3A12" w:rsidRDefault="00F848F7" w:rsidP="002941C6">
      <w:pPr>
        <w:numPr>
          <w:ilvl w:val="0"/>
          <w:numId w:val="4"/>
        </w:numPr>
        <w:rPr>
          <w:rFonts w:asciiTheme="minorHAnsi" w:hAnsiTheme="minorHAnsi"/>
          <w:color w:val="000000" w:themeColor="text1"/>
        </w:rPr>
      </w:pPr>
      <w:r w:rsidRPr="00B0726B">
        <w:rPr>
          <w:rFonts w:asciiTheme="minorHAnsi" w:hAnsiTheme="minorHAnsi"/>
          <w:color w:val="000000" w:themeColor="text1"/>
        </w:rPr>
        <w:t xml:space="preserve">Capital </w:t>
      </w:r>
      <w:r w:rsidR="00A501BE" w:rsidRPr="00B0726B">
        <w:rPr>
          <w:rFonts w:asciiTheme="minorHAnsi" w:hAnsiTheme="minorHAnsi"/>
          <w:color w:val="000000" w:themeColor="text1"/>
        </w:rPr>
        <w:t>I</w:t>
      </w:r>
      <w:r w:rsidR="002941C6" w:rsidRPr="00AB3A12">
        <w:rPr>
          <w:rFonts w:asciiTheme="minorHAnsi" w:hAnsiTheme="minorHAnsi"/>
          <w:color w:val="000000" w:themeColor="text1"/>
        </w:rPr>
        <w:t xml:space="preserve"> – </w:t>
      </w:r>
      <w:r w:rsidR="00B0726B">
        <w:rPr>
          <w:rFonts w:asciiTheme="minorHAnsi" w:hAnsiTheme="minorHAnsi"/>
          <w:color w:val="000000" w:themeColor="text1"/>
        </w:rPr>
        <w:t xml:space="preserve">When the cursor looks like a capital I, </w:t>
      </w:r>
      <w:r>
        <w:rPr>
          <w:rFonts w:asciiTheme="minorHAnsi" w:hAnsiTheme="minorHAnsi"/>
          <w:color w:val="000000" w:themeColor="text1"/>
        </w:rPr>
        <w:t>the mouse cursor</w:t>
      </w:r>
      <w:r w:rsidR="00B0726B">
        <w:rPr>
          <w:rFonts w:asciiTheme="minorHAnsi" w:hAnsiTheme="minorHAnsi"/>
          <w:color w:val="000000" w:themeColor="text1"/>
        </w:rPr>
        <w:t xml:space="preserve"> is either hovering over text, or it can be used to add text</w:t>
      </w:r>
      <w:r w:rsidR="000174A3">
        <w:rPr>
          <w:rFonts w:asciiTheme="minorHAnsi" w:hAnsiTheme="minorHAnsi"/>
          <w:color w:val="000000" w:themeColor="text1"/>
        </w:rPr>
        <w:t>.  By left clicking the mouse, the capital I cu</w:t>
      </w:r>
      <w:r w:rsidR="00B0726B">
        <w:rPr>
          <w:rFonts w:asciiTheme="minorHAnsi" w:hAnsiTheme="minorHAnsi"/>
          <w:color w:val="000000" w:themeColor="text1"/>
        </w:rPr>
        <w:t>rsor will start flashing</w:t>
      </w:r>
      <w:r w:rsidR="000174A3">
        <w:rPr>
          <w:rFonts w:asciiTheme="minorHAnsi" w:hAnsiTheme="minorHAnsi"/>
          <w:color w:val="000000" w:themeColor="text1"/>
        </w:rPr>
        <w:t xml:space="preserve"> and you can now start typing.</w:t>
      </w:r>
      <w:r w:rsidR="001D7CC5">
        <w:rPr>
          <w:rFonts w:asciiTheme="minorHAnsi" w:hAnsiTheme="minorHAnsi"/>
          <w:color w:val="000000" w:themeColor="text1"/>
        </w:rPr>
        <w:br/>
      </w:r>
    </w:p>
    <w:p w14:paraId="04631228" w14:textId="4438382A" w:rsidR="00FD2BFB" w:rsidRPr="008B0FB3" w:rsidRDefault="008B0FB3" w:rsidP="00FD2BFB">
      <w:pPr>
        <w:pStyle w:val="Heading7"/>
        <w:ind w:left="0"/>
        <w:rPr>
          <w:rFonts w:asciiTheme="minorHAnsi" w:hAnsiTheme="minorHAnsi"/>
          <w:b/>
          <w:color w:val="000000" w:themeColor="text1"/>
          <w:sz w:val="28"/>
          <w:szCs w:val="28"/>
          <w:u w:val="none"/>
        </w:rPr>
      </w:pPr>
      <w:r w:rsidRPr="008B0FB3">
        <w:rPr>
          <w:rFonts w:asciiTheme="minorHAnsi" w:hAnsiTheme="minorHAnsi"/>
          <w:b/>
          <w:bCs/>
          <w:color w:val="000000" w:themeColor="text1"/>
          <w:sz w:val="28"/>
          <w:szCs w:val="28"/>
          <w:u w:val="none"/>
        </w:rPr>
        <w:t>What is the Mouse Used For?</w:t>
      </w:r>
      <w:r w:rsidR="00FD2BFB" w:rsidRPr="008B0FB3">
        <w:rPr>
          <w:rFonts w:asciiTheme="minorHAnsi" w:hAnsiTheme="minorHAnsi"/>
          <w:b/>
          <w:color w:val="000000" w:themeColor="text1"/>
          <w:sz w:val="28"/>
          <w:szCs w:val="28"/>
          <w:u w:val="none"/>
        </w:rPr>
        <w:t xml:space="preserve"> </w:t>
      </w:r>
    </w:p>
    <w:p w14:paraId="04631229" w14:textId="77777777" w:rsidR="007F2639" w:rsidRPr="007F2639" w:rsidRDefault="007F2639" w:rsidP="007F2639"/>
    <w:p w14:paraId="0463122A" w14:textId="77777777" w:rsidR="00FD2BFB" w:rsidRPr="007F2639" w:rsidRDefault="008B0FB3" w:rsidP="007F2639">
      <w:pPr>
        <w:pStyle w:val="ListParagraph"/>
        <w:numPr>
          <w:ilvl w:val="0"/>
          <w:numId w:val="8"/>
        </w:numPr>
        <w:rPr>
          <w:rFonts w:asciiTheme="minorHAnsi" w:hAnsiTheme="minorHAnsi"/>
          <w:color w:val="000000" w:themeColor="text1"/>
        </w:rPr>
      </w:pPr>
      <w:r>
        <w:rPr>
          <w:rFonts w:asciiTheme="minorHAnsi" w:hAnsiTheme="minorHAnsi"/>
          <w:color w:val="000000" w:themeColor="text1"/>
        </w:rPr>
        <w:t>To m</w:t>
      </w:r>
      <w:r w:rsidR="00FD2BFB" w:rsidRPr="007F2639">
        <w:rPr>
          <w:rFonts w:asciiTheme="minorHAnsi" w:hAnsiTheme="minorHAnsi"/>
          <w:color w:val="000000" w:themeColor="text1"/>
        </w:rPr>
        <w:t>ove around the screen</w:t>
      </w:r>
    </w:p>
    <w:p w14:paraId="0463122B" w14:textId="77777777" w:rsidR="00FD2BFB" w:rsidRDefault="00FD2BFB" w:rsidP="00FD2BFB">
      <w:pPr>
        <w:numPr>
          <w:ilvl w:val="0"/>
          <w:numId w:val="8"/>
        </w:numPr>
        <w:rPr>
          <w:rFonts w:asciiTheme="minorHAnsi" w:hAnsiTheme="minorHAnsi"/>
          <w:color w:val="000000" w:themeColor="text1"/>
        </w:rPr>
      </w:pPr>
      <w:r>
        <w:rPr>
          <w:rFonts w:asciiTheme="minorHAnsi" w:hAnsiTheme="minorHAnsi"/>
          <w:color w:val="000000" w:themeColor="text1"/>
        </w:rPr>
        <w:t>Scroll</w:t>
      </w:r>
    </w:p>
    <w:p w14:paraId="0463122C" w14:textId="77777777" w:rsidR="00FD2BFB" w:rsidRDefault="00FD2BFB" w:rsidP="00FD2BFB">
      <w:pPr>
        <w:numPr>
          <w:ilvl w:val="0"/>
          <w:numId w:val="8"/>
        </w:numPr>
        <w:rPr>
          <w:rFonts w:asciiTheme="minorHAnsi" w:hAnsiTheme="minorHAnsi"/>
          <w:color w:val="000000" w:themeColor="text1"/>
        </w:rPr>
      </w:pPr>
      <w:r>
        <w:rPr>
          <w:rFonts w:asciiTheme="minorHAnsi" w:hAnsiTheme="minorHAnsi"/>
          <w:color w:val="000000" w:themeColor="text1"/>
        </w:rPr>
        <w:t>Click</w:t>
      </w:r>
    </w:p>
    <w:p w14:paraId="0463122D" w14:textId="77777777" w:rsidR="00FD2BFB" w:rsidRPr="00FD2BFB" w:rsidRDefault="00FD2BFB" w:rsidP="00FD2BFB">
      <w:pPr>
        <w:numPr>
          <w:ilvl w:val="0"/>
          <w:numId w:val="8"/>
        </w:numPr>
        <w:rPr>
          <w:rFonts w:asciiTheme="minorHAnsi" w:hAnsiTheme="minorHAnsi"/>
          <w:color w:val="000000" w:themeColor="text1"/>
        </w:rPr>
      </w:pPr>
      <w:r>
        <w:rPr>
          <w:rFonts w:asciiTheme="minorHAnsi" w:hAnsiTheme="minorHAnsi"/>
          <w:color w:val="000000" w:themeColor="text1"/>
        </w:rPr>
        <w:t>Drag &amp; Drop</w:t>
      </w:r>
    </w:p>
    <w:p w14:paraId="0463122E" w14:textId="77777777" w:rsidR="00FD2BFB" w:rsidRPr="00AB3A12" w:rsidRDefault="00FD2BFB" w:rsidP="00FD2BFB">
      <w:pPr>
        <w:pStyle w:val="Heading5"/>
        <w:rPr>
          <w:rFonts w:asciiTheme="minorHAnsi" w:hAnsiTheme="minorHAnsi"/>
          <w:color w:val="000000" w:themeColor="text1"/>
        </w:rPr>
      </w:pPr>
    </w:p>
    <w:p w14:paraId="0463122F" w14:textId="77777777" w:rsidR="00D53427" w:rsidRDefault="00D53427" w:rsidP="00FE3E31">
      <w:pPr>
        <w:rPr>
          <w:rFonts w:asciiTheme="minorHAnsi" w:hAnsiTheme="minorHAnsi"/>
          <w:b/>
          <w:color w:val="000000" w:themeColor="text1"/>
          <w:sz w:val="28"/>
          <w:szCs w:val="28"/>
        </w:rPr>
      </w:pPr>
      <w:r>
        <w:rPr>
          <w:rFonts w:asciiTheme="minorHAnsi" w:hAnsiTheme="minorHAnsi"/>
          <w:b/>
          <w:color w:val="000000" w:themeColor="text1"/>
          <w:sz w:val="28"/>
          <w:szCs w:val="28"/>
        </w:rPr>
        <w:t>Let’s Practice!</w:t>
      </w:r>
    </w:p>
    <w:p w14:paraId="0FD6555D" w14:textId="6FCF67C8" w:rsidR="00DF48D5" w:rsidRPr="00DF48D5" w:rsidRDefault="00042E70" w:rsidP="00042E70">
      <w:pPr>
        <w:rPr>
          <w:rFonts w:asciiTheme="minorHAnsi" w:hAnsiTheme="minorHAnsi"/>
          <w:i/>
          <w:color w:val="000000" w:themeColor="text1"/>
        </w:rPr>
      </w:pPr>
      <w:r>
        <w:rPr>
          <w:rFonts w:asciiTheme="minorHAnsi" w:hAnsiTheme="minorHAnsi"/>
          <w:b/>
          <w:color w:val="000000" w:themeColor="text1"/>
          <w:sz w:val="28"/>
          <w:szCs w:val="28"/>
        </w:rPr>
        <w:br/>
      </w:r>
      <w:r w:rsidR="00D53427" w:rsidRPr="00DF48D5">
        <w:rPr>
          <w:rFonts w:asciiTheme="minorHAnsi" w:hAnsiTheme="minorHAnsi"/>
          <w:i/>
          <w:color w:val="000000" w:themeColor="text1"/>
        </w:rPr>
        <w:t>Mouse Exercises</w:t>
      </w:r>
      <w:r w:rsidRPr="00DF48D5">
        <w:rPr>
          <w:rFonts w:asciiTheme="minorHAnsi" w:hAnsiTheme="minorHAnsi"/>
          <w:i/>
          <w:color w:val="000000" w:themeColor="text1"/>
        </w:rPr>
        <w:t>:</w:t>
      </w:r>
      <w:r w:rsidR="00D53427" w:rsidRPr="00DF48D5">
        <w:rPr>
          <w:rFonts w:asciiTheme="minorHAnsi" w:hAnsiTheme="minorHAnsi"/>
          <w:i/>
          <w:color w:val="000000" w:themeColor="text1"/>
        </w:rPr>
        <w:t xml:space="preserve"> </w:t>
      </w:r>
      <w:r w:rsidR="00FA085C">
        <w:rPr>
          <w:rFonts w:asciiTheme="minorHAnsi" w:hAnsiTheme="minorHAnsi"/>
          <w:i/>
          <w:color w:val="000000" w:themeColor="text1"/>
        </w:rPr>
        <w:br/>
      </w:r>
    </w:p>
    <w:p w14:paraId="049D4446" w14:textId="2A32471D" w:rsidR="00DF48D5" w:rsidRPr="00FA085C" w:rsidRDefault="00E51193" w:rsidP="00FA085C">
      <w:pPr>
        <w:pStyle w:val="ListParagraph"/>
        <w:numPr>
          <w:ilvl w:val="0"/>
          <w:numId w:val="19"/>
        </w:numPr>
        <w:rPr>
          <w:rFonts w:asciiTheme="minorHAnsi" w:hAnsiTheme="minorHAnsi"/>
          <w:color w:val="000000" w:themeColor="text1"/>
        </w:rPr>
      </w:pPr>
      <w:hyperlink r:id="rId12" w:history="1">
        <w:r w:rsidR="00DF48D5" w:rsidRPr="00FA085C">
          <w:rPr>
            <w:rStyle w:val="Hyperlink"/>
            <w:rFonts w:asciiTheme="minorHAnsi" w:hAnsiTheme="minorHAnsi"/>
          </w:rPr>
          <w:t>http://www.pbclibrary.org/mousing/mousercise.htm</w:t>
        </w:r>
      </w:hyperlink>
      <w:r w:rsidR="00FA085C">
        <w:rPr>
          <w:rStyle w:val="Hyperlink"/>
          <w:rFonts w:asciiTheme="minorHAnsi" w:hAnsiTheme="minorHAnsi"/>
        </w:rPr>
        <w:br/>
      </w:r>
    </w:p>
    <w:p w14:paraId="04631230" w14:textId="3CF874EC" w:rsidR="00D53427" w:rsidRDefault="00E51193" w:rsidP="00FA085C">
      <w:pPr>
        <w:pStyle w:val="ListParagraph"/>
        <w:numPr>
          <w:ilvl w:val="0"/>
          <w:numId w:val="19"/>
        </w:numPr>
        <w:rPr>
          <w:rFonts w:asciiTheme="minorHAnsi" w:hAnsiTheme="minorHAnsi"/>
        </w:rPr>
      </w:pPr>
      <w:hyperlink r:id="rId13" w:history="1">
        <w:r w:rsidR="00FA085C" w:rsidRPr="00FA085C">
          <w:rPr>
            <w:rStyle w:val="Hyperlink"/>
            <w:rFonts w:asciiTheme="minorHAnsi" w:hAnsiTheme="minorHAnsi"/>
          </w:rPr>
          <w:t>http://www.seniornet.org/index.php?option=com_content&amp;view=article&amp;id=1048:mouse-exercises-seniornetorg&amp;catid=49:helpcategory</w:t>
        </w:r>
      </w:hyperlink>
      <w:r w:rsidR="00FA085C">
        <w:rPr>
          <w:rFonts w:asciiTheme="minorHAnsi" w:hAnsiTheme="minorHAnsi"/>
        </w:rPr>
        <w:br/>
      </w:r>
    </w:p>
    <w:p w14:paraId="403B8F75" w14:textId="2334D5BD" w:rsidR="00FA085C" w:rsidRPr="00FA085C" w:rsidRDefault="00E51193" w:rsidP="00FA085C">
      <w:pPr>
        <w:pStyle w:val="ListParagraph"/>
        <w:numPr>
          <w:ilvl w:val="0"/>
          <w:numId w:val="19"/>
        </w:numPr>
        <w:rPr>
          <w:rStyle w:val="Hyperlink"/>
          <w:rFonts w:asciiTheme="minorHAnsi" w:hAnsiTheme="minorHAnsi"/>
          <w:color w:val="auto"/>
          <w:u w:val="none"/>
        </w:rPr>
      </w:pPr>
      <w:hyperlink r:id="rId14" w:history="1">
        <w:r w:rsidR="00FA085C" w:rsidRPr="00FA085C">
          <w:rPr>
            <w:rStyle w:val="Hyperlink"/>
            <w:rFonts w:asciiTheme="minorHAnsi" w:hAnsiTheme="minorHAnsi"/>
          </w:rPr>
          <w:t>http://www.gcflearnfree.org/mousetutorial/mouse-tutorial/1/</w:t>
        </w:r>
      </w:hyperlink>
    </w:p>
    <w:p w14:paraId="15E1BB2C" w14:textId="77777777" w:rsidR="00DF48D5" w:rsidRPr="00042E70" w:rsidRDefault="00DF48D5" w:rsidP="00042E70">
      <w:pPr>
        <w:rPr>
          <w:rFonts w:asciiTheme="minorHAnsi" w:hAnsiTheme="minorHAnsi"/>
          <w:color w:val="000000" w:themeColor="text1"/>
          <w:lang w:val="en-CA"/>
        </w:rPr>
      </w:pPr>
    </w:p>
    <w:p w14:paraId="04631232" w14:textId="77777777" w:rsidR="00D53427" w:rsidRPr="00D53427" w:rsidRDefault="00D53427" w:rsidP="00FE3E31">
      <w:pPr>
        <w:rPr>
          <w:rFonts w:asciiTheme="minorHAnsi" w:hAnsiTheme="minorHAnsi"/>
          <w:color w:val="000000" w:themeColor="text1"/>
        </w:rPr>
      </w:pPr>
    </w:p>
    <w:p w14:paraId="04631233" w14:textId="77777777" w:rsidR="00D53427" w:rsidRDefault="00D53427" w:rsidP="00FE3E31">
      <w:pPr>
        <w:rPr>
          <w:rFonts w:asciiTheme="minorHAnsi" w:hAnsiTheme="minorHAnsi"/>
          <w:b/>
          <w:color w:val="000000" w:themeColor="text1"/>
          <w:sz w:val="28"/>
          <w:szCs w:val="28"/>
        </w:rPr>
      </w:pPr>
      <w:r>
        <w:rPr>
          <w:rFonts w:asciiTheme="minorHAnsi" w:hAnsiTheme="minorHAnsi"/>
          <w:b/>
          <w:color w:val="000000" w:themeColor="text1"/>
          <w:sz w:val="28"/>
          <w:szCs w:val="28"/>
        </w:rPr>
        <w:t>The Keyboard</w:t>
      </w:r>
    </w:p>
    <w:p w14:paraId="04631234" w14:textId="77777777" w:rsidR="00D53427" w:rsidRDefault="00D53427" w:rsidP="00FE3E31">
      <w:pPr>
        <w:rPr>
          <w:rFonts w:asciiTheme="minorHAnsi" w:hAnsiTheme="minorHAnsi"/>
          <w:b/>
          <w:color w:val="000000" w:themeColor="text1"/>
          <w:sz w:val="28"/>
          <w:szCs w:val="28"/>
        </w:rPr>
      </w:pPr>
    </w:p>
    <w:p w14:paraId="04631235" w14:textId="77777777" w:rsidR="00D53427" w:rsidRDefault="00D53427" w:rsidP="00FE3E31">
      <w:pPr>
        <w:rPr>
          <w:rFonts w:asciiTheme="minorHAnsi" w:hAnsiTheme="minorHAnsi"/>
          <w:color w:val="000000" w:themeColor="text1"/>
        </w:rPr>
      </w:pPr>
      <w:r>
        <w:rPr>
          <w:rFonts w:asciiTheme="minorHAnsi" w:hAnsiTheme="minorHAnsi"/>
          <w:color w:val="000000" w:themeColor="text1"/>
        </w:rPr>
        <w:t>Give the participants a brief orientation to the keyboard, demonstrating the important keys:</w:t>
      </w:r>
    </w:p>
    <w:p w14:paraId="04631236" w14:textId="77777777" w:rsidR="00D53427" w:rsidRDefault="00D53427" w:rsidP="00FE3E31">
      <w:pPr>
        <w:rPr>
          <w:rFonts w:asciiTheme="minorHAnsi" w:hAnsiTheme="minorHAnsi"/>
          <w:color w:val="000000" w:themeColor="text1"/>
        </w:rPr>
      </w:pPr>
    </w:p>
    <w:p w14:paraId="04631237" w14:textId="77777777" w:rsidR="00D53427" w:rsidRDefault="00D53427" w:rsidP="00D53427">
      <w:pPr>
        <w:pStyle w:val="ListParagraph"/>
        <w:numPr>
          <w:ilvl w:val="0"/>
          <w:numId w:val="17"/>
        </w:numPr>
        <w:rPr>
          <w:rFonts w:asciiTheme="minorHAnsi" w:hAnsiTheme="minorHAnsi"/>
          <w:color w:val="000000" w:themeColor="text1"/>
        </w:rPr>
      </w:pPr>
      <w:r>
        <w:rPr>
          <w:rFonts w:asciiTheme="minorHAnsi" w:hAnsiTheme="minorHAnsi"/>
          <w:color w:val="000000" w:themeColor="text1"/>
        </w:rPr>
        <w:t>Escape key</w:t>
      </w:r>
      <w:r w:rsidR="00B94E05">
        <w:rPr>
          <w:rFonts w:asciiTheme="minorHAnsi" w:hAnsiTheme="minorHAnsi"/>
          <w:color w:val="000000" w:themeColor="text1"/>
        </w:rPr>
        <w:t>: To stop or cancel a dialog box. In games it is often a ‘pause’ button.</w:t>
      </w:r>
    </w:p>
    <w:p w14:paraId="04631238" w14:textId="77777777" w:rsidR="00D53427" w:rsidRDefault="00D53427" w:rsidP="00D53427">
      <w:pPr>
        <w:pStyle w:val="ListParagraph"/>
        <w:numPr>
          <w:ilvl w:val="0"/>
          <w:numId w:val="17"/>
        </w:numPr>
        <w:rPr>
          <w:rFonts w:asciiTheme="minorHAnsi" w:hAnsiTheme="minorHAnsi"/>
          <w:color w:val="000000" w:themeColor="text1"/>
        </w:rPr>
      </w:pPr>
      <w:r>
        <w:rPr>
          <w:rFonts w:asciiTheme="minorHAnsi" w:hAnsiTheme="minorHAnsi"/>
          <w:color w:val="000000" w:themeColor="text1"/>
        </w:rPr>
        <w:t>Shift key</w:t>
      </w:r>
      <w:r w:rsidR="0026269F">
        <w:rPr>
          <w:rFonts w:asciiTheme="minorHAnsi" w:hAnsiTheme="minorHAnsi"/>
          <w:color w:val="000000" w:themeColor="text1"/>
        </w:rPr>
        <w:t xml:space="preserve"> (note two Shift keys):</w:t>
      </w:r>
      <w:r w:rsidR="00B94E05">
        <w:rPr>
          <w:rFonts w:asciiTheme="minorHAnsi" w:hAnsiTheme="minorHAnsi"/>
          <w:color w:val="000000" w:themeColor="text1"/>
        </w:rPr>
        <w:t xml:space="preserve"> To alternate between typing capital and lowercase letters. If you don’t have the Caps Lock on, using shift will let you type capital letter.</w:t>
      </w:r>
    </w:p>
    <w:p w14:paraId="04631239" w14:textId="77777777" w:rsidR="00D53427" w:rsidRDefault="00D53427" w:rsidP="00D53427">
      <w:pPr>
        <w:pStyle w:val="ListParagraph"/>
        <w:numPr>
          <w:ilvl w:val="0"/>
          <w:numId w:val="17"/>
        </w:numPr>
        <w:rPr>
          <w:rFonts w:asciiTheme="minorHAnsi" w:hAnsiTheme="minorHAnsi"/>
          <w:color w:val="000000" w:themeColor="text1"/>
        </w:rPr>
      </w:pPr>
      <w:r>
        <w:rPr>
          <w:rFonts w:asciiTheme="minorHAnsi" w:hAnsiTheme="minorHAnsi"/>
          <w:color w:val="000000" w:themeColor="text1"/>
        </w:rPr>
        <w:t>Enter key</w:t>
      </w:r>
      <w:r w:rsidR="0026269F">
        <w:rPr>
          <w:rFonts w:asciiTheme="minorHAnsi" w:hAnsiTheme="minorHAnsi"/>
          <w:color w:val="000000" w:themeColor="text1"/>
        </w:rPr>
        <w:t xml:space="preserve"> (note two Enter keys): </w:t>
      </w:r>
      <w:r w:rsidR="00043B26">
        <w:rPr>
          <w:rFonts w:asciiTheme="minorHAnsi" w:hAnsiTheme="minorHAnsi"/>
          <w:color w:val="000000" w:themeColor="text1"/>
        </w:rPr>
        <w:t>To ‘enter’ the desired process. Also operates like a carriage return on a typewriter.</w:t>
      </w:r>
    </w:p>
    <w:p w14:paraId="0463123A" w14:textId="77777777" w:rsidR="00D53427" w:rsidRDefault="00D53427" w:rsidP="00D53427">
      <w:pPr>
        <w:pStyle w:val="ListParagraph"/>
        <w:numPr>
          <w:ilvl w:val="0"/>
          <w:numId w:val="17"/>
        </w:numPr>
        <w:rPr>
          <w:rFonts w:asciiTheme="minorHAnsi" w:hAnsiTheme="minorHAnsi"/>
          <w:color w:val="000000" w:themeColor="text1"/>
        </w:rPr>
      </w:pPr>
      <w:r>
        <w:rPr>
          <w:rFonts w:asciiTheme="minorHAnsi" w:hAnsiTheme="minorHAnsi"/>
          <w:color w:val="000000" w:themeColor="text1"/>
        </w:rPr>
        <w:t>Space bar</w:t>
      </w:r>
      <w:r w:rsidR="0026269F">
        <w:rPr>
          <w:rFonts w:asciiTheme="minorHAnsi" w:hAnsiTheme="minorHAnsi"/>
          <w:color w:val="000000" w:themeColor="text1"/>
        </w:rPr>
        <w:t>: For entering spaces as you type.</w:t>
      </w:r>
    </w:p>
    <w:p w14:paraId="0463123B" w14:textId="77777777" w:rsidR="00D53427" w:rsidRDefault="00D53427" w:rsidP="00D53427">
      <w:pPr>
        <w:pStyle w:val="ListParagraph"/>
        <w:numPr>
          <w:ilvl w:val="0"/>
          <w:numId w:val="17"/>
        </w:numPr>
        <w:rPr>
          <w:rFonts w:asciiTheme="minorHAnsi" w:hAnsiTheme="minorHAnsi"/>
          <w:color w:val="000000" w:themeColor="text1"/>
        </w:rPr>
      </w:pPr>
      <w:r>
        <w:rPr>
          <w:rFonts w:asciiTheme="minorHAnsi" w:hAnsiTheme="minorHAnsi"/>
          <w:color w:val="000000" w:themeColor="text1"/>
        </w:rPr>
        <w:t>Caps Lock key</w:t>
      </w:r>
      <w:r w:rsidR="0026269F">
        <w:rPr>
          <w:rFonts w:asciiTheme="minorHAnsi" w:hAnsiTheme="minorHAnsi"/>
          <w:color w:val="000000" w:themeColor="text1"/>
        </w:rPr>
        <w:t>: To toggle on all capital letters. Press again to remove Caps Lock.</w:t>
      </w:r>
    </w:p>
    <w:p w14:paraId="0463123C" w14:textId="77777777" w:rsidR="00D53427" w:rsidRDefault="00D53427" w:rsidP="00D53427">
      <w:pPr>
        <w:pStyle w:val="ListParagraph"/>
        <w:numPr>
          <w:ilvl w:val="0"/>
          <w:numId w:val="17"/>
        </w:numPr>
        <w:rPr>
          <w:rFonts w:asciiTheme="minorHAnsi" w:hAnsiTheme="minorHAnsi"/>
          <w:color w:val="000000" w:themeColor="text1"/>
        </w:rPr>
      </w:pPr>
      <w:r>
        <w:rPr>
          <w:rFonts w:asciiTheme="minorHAnsi" w:hAnsiTheme="minorHAnsi"/>
          <w:color w:val="000000" w:themeColor="text1"/>
        </w:rPr>
        <w:t>Backspace key</w:t>
      </w:r>
      <w:r w:rsidR="000271C8">
        <w:rPr>
          <w:rFonts w:asciiTheme="minorHAnsi" w:hAnsiTheme="minorHAnsi"/>
          <w:color w:val="000000" w:themeColor="text1"/>
        </w:rPr>
        <w:t xml:space="preserve">: </w:t>
      </w:r>
      <w:r w:rsidR="0026269F">
        <w:rPr>
          <w:rFonts w:asciiTheme="minorHAnsi" w:hAnsiTheme="minorHAnsi"/>
          <w:color w:val="000000" w:themeColor="text1"/>
        </w:rPr>
        <w:t>To erase/delete typing.</w:t>
      </w:r>
    </w:p>
    <w:p w14:paraId="0463123D" w14:textId="77777777" w:rsidR="00043B26" w:rsidRPr="00D53427" w:rsidRDefault="00043B26" w:rsidP="00D53427">
      <w:pPr>
        <w:pStyle w:val="ListParagraph"/>
        <w:rPr>
          <w:rFonts w:asciiTheme="minorHAnsi" w:hAnsiTheme="minorHAnsi"/>
          <w:color w:val="000000" w:themeColor="text1"/>
        </w:rPr>
      </w:pPr>
    </w:p>
    <w:p w14:paraId="0463123E" w14:textId="77777777" w:rsidR="009646E2" w:rsidRPr="00FE3E31" w:rsidRDefault="000558D3" w:rsidP="00FE3E31">
      <w:pPr>
        <w:rPr>
          <w:rFonts w:asciiTheme="minorHAnsi" w:hAnsiTheme="minorHAnsi"/>
          <w:b/>
          <w:color w:val="000000" w:themeColor="text1"/>
          <w:sz w:val="28"/>
          <w:szCs w:val="28"/>
        </w:rPr>
      </w:pPr>
      <w:r>
        <w:rPr>
          <w:rFonts w:asciiTheme="minorHAnsi" w:hAnsiTheme="minorHAnsi"/>
          <w:b/>
          <w:color w:val="000000" w:themeColor="text1"/>
          <w:sz w:val="28"/>
          <w:szCs w:val="28"/>
        </w:rPr>
        <w:t>Typing Practice</w:t>
      </w:r>
    </w:p>
    <w:p w14:paraId="0463123F" w14:textId="77777777" w:rsidR="00F06943" w:rsidRDefault="00F06943" w:rsidP="00F06943">
      <w:pPr>
        <w:ind w:left="360"/>
        <w:rPr>
          <w:rFonts w:asciiTheme="minorHAnsi" w:hAnsiTheme="minorHAnsi"/>
          <w:color w:val="000000" w:themeColor="text1"/>
        </w:rPr>
      </w:pPr>
    </w:p>
    <w:p w14:paraId="04631240" w14:textId="77777777" w:rsidR="000558D3" w:rsidRPr="000558D3" w:rsidRDefault="000558D3" w:rsidP="000558D3">
      <w:pPr>
        <w:rPr>
          <w:rFonts w:asciiTheme="minorHAnsi" w:hAnsiTheme="minorHAnsi"/>
        </w:rPr>
      </w:pPr>
      <w:r w:rsidRPr="000558D3">
        <w:rPr>
          <w:rFonts w:asciiTheme="minorHAnsi" w:hAnsiTheme="minorHAnsi"/>
        </w:rPr>
        <w:t>I</w:t>
      </w:r>
      <w:r>
        <w:rPr>
          <w:rFonts w:asciiTheme="minorHAnsi" w:hAnsiTheme="minorHAnsi"/>
        </w:rPr>
        <w:t xml:space="preserve">n the Computer Learning Centre, participants can use </w:t>
      </w:r>
      <w:r w:rsidRPr="000558D3">
        <w:rPr>
          <w:rFonts w:asciiTheme="minorHAnsi" w:hAnsiTheme="minorHAnsi"/>
        </w:rPr>
        <w:t>All the Right Type</w:t>
      </w:r>
      <w:r>
        <w:rPr>
          <w:rFonts w:asciiTheme="minorHAnsi" w:hAnsiTheme="minorHAnsi"/>
        </w:rPr>
        <w:t xml:space="preserve"> to practice typing.</w:t>
      </w:r>
    </w:p>
    <w:p w14:paraId="04631241" w14:textId="77777777" w:rsidR="000558D3" w:rsidRDefault="000558D3" w:rsidP="000558D3">
      <w:pPr>
        <w:rPr>
          <w:rFonts w:asciiTheme="minorHAnsi" w:hAnsiTheme="minorHAnsi"/>
        </w:rPr>
      </w:pPr>
    </w:p>
    <w:p w14:paraId="04631242" w14:textId="77777777" w:rsidR="000558D3" w:rsidRPr="000558D3" w:rsidRDefault="00624BAF" w:rsidP="000558D3">
      <w:pPr>
        <w:rPr>
          <w:rFonts w:asciiTheme="minorHAnsi" w:hAnsiTheme="minorHAnsi"/>
        </w:rPr>
      </w:pPr>
      <w:r>
        <w:rPr>
          <w:rFonts w:asciiTheme="minorHAnsi" w:hAnsiTheme="minorHAnsi"/>
        </w:rPr>
        <w:t>Outside the CLC, participants can use f</w:t>
      </w:r>
      <w:r w:rsidR="000558D3" w:rsidRPr="000558D3">
        <w:rPr>
          <w:rFonts w:asciiTheme="minorHAnsi" w:hAnsiTheme="minorHAnsi"/>
        </w:rPr>
        <w:t>ree online typing websites:</w:t>
      </w:r>
    </w:p>
    <w:p w14:paraId="04631243" w14:textId="77777777" w:rsidR="00FE47F6" w:rsidRPr="00FE47F6" w:rsidRDefault="00E51193" w:rsidP="00FE47F6">
      <w:pPr>
        <w:pStyle w:val="ListParagraph"/>
        <w:numPr>
          <w:ilvl w:val="0"/>
          <w:numId w:val="18"/>
        </w:numPr>
        <w:rPr>
          <w:rFonts w:asciiTheme="minorHAnsi" w:hAnsiTheme="minorHAnsi"/>
        </w:rPr>
      </w:pPr>
      <w:hyperlink r:id="rId15" w:history="1">
        <w:r w:rsidR="00FE47F6" w:rsidRPr="00FE47F6">
          <w:rPr>
            <w:rStyle w:val="Hyperlink"/>
            <w:rFonts w:asciiTheme="minorHAnsi" w:hAnsiTheme="minorHAnsi"/>
          </w:rPr>
          <w:t>http://www.sense-lang.org/typing/</w:t>
        </w:r>
      </w:hyperlink>
    </w:p>
    <w:p w14:paraId="04631244" w14:textId="77777777" w:rsidR="00FE47F6" w:rsidRPr="00FE47F6" w:rsidRDefault="00E51193" w:rsidP="00FE47F6">
      <w:pPr>
        <w:pStyle w:val="ListParagraph"/>
        <w:numPr>
          <w:ilvl w:val="0"/>
          <w:numId w:val="18"/>
        </w:numPr>
        <w:rPr>
          <w:rFonts w:asciiTheme="minorHAnsi" w:hAnsiTheme="minorHAnsi"/>
        </w:rPr>
      </w:pPr>
      <w:hyperlink r:id="rId16" w:history="1">
        <w:r w:rsidR="00FE47F6" w:rsidRPr="00FE47F6">
          <w:rPr>
            <w:rStyle w:val="Hyperlink"/>
            <w:rFonts w:asciiTheme="minorHAnsi" w:hAnsiTheme="minorHAnsi"/>
          </w:rPr>
          <w:t>http://www.keybr.com/</w:t>
        </w:r>
      </w:hyperlink>
    </w:p>
    <w:p w14:paraId="04631245" w14:textId="77777777" w:rsidR="00463ACC" w:rsidRDefault="00403296" w:rsidP="00463ACC">
      <w:pPr>
        <w:rPr>
          <w:rFonts w:asciiTheme="minorHAnsi" w:hAnsiTheme="minorHAnsi"/>
        </w:rPr>
      </w:pPr>
      <w:r w:rsidRPr="000558D3">
        <w:rPr>
          <w:rFonts w:asciiTheme="minorHAnsi" w:hAnsiTheme="minorHAnsi"/>
        </w:rPr>
        <w:t xml:space="preserve">                             </w:t>
      </w:r>
    </w:p>
    <w:p w14:paraId="04631247" w14:textId="77777777" w:rsidR="00463ACC" w:rsidRDefault="00463ACC" w:rsidP="00463ACC">
      <w:pPr>
        <w:jc w:val="center"/>
        <w:rPr>
          <w:rFonts w:asciiTheme="minorHAnsi" w:hAnsiTheme="minorHAnsi"/>
        </w:rPr>
      </w:pPr>
    </w:p>
    <w:p w14:paraId="04631248" w14:textId="77777777" w:rsidR="00463ACC" w:rsidRDefault="00463ACC" w:rsidP="00463ACC">
      <w:pPr>
        <w:jc w:val="center"/>
        <w:rPr>
          <w:rFonts w:asciiTheme="minorHAnsi" w:hAnsiTheme="minorHAnsi"/>
        </w:rPr>
      </w:pPr>
    </w:p>
    <w:p w14:paraId="04631249" w14:textId="77777777" w:rsidR="00463ACC" w:rsidRPr="006C6FCC" w:rsidRDefault="00463ACC" w:rsidP="00463ACC">
      <w:pPr>
        <w:jc w:val="center"/>
        <w:rPr>
          <w:rFonts w:asciiTheme="minorHAnsi" w:hAnsiTheme="minorHAnsi"/>
          <w:sz w:val="28"/>
          <w:szCs w:val="28"/>
        </w:rPr>
      </w:pPr>
      <w:r w:rsidRPr="006C6FCC">
        <w:rPr>
          <w:rFonts w:asciiTheme="minorHAnsi" w:hAnsiTheme="minorHAnsi"/>
          <w:sz w:val="28"/>
          <w:szCs w:val="28"/>
        </w:rPr>
        <w:t>Thank You and Class Evaluation.</w:t>
      </w:r>
    </w:p>
    <w:p w14:paraId="0463124B" w14:textId="7CF3B6B5" w:rsidR="00B162EC" w:rsidRPr="001D7CC5" w:rsidRDefault="00D703E3" w:rsidP="001D7CC5">
      <w:pPr>
        <w:jc w:val="center"/>
        <w:rPr>
          <w:rFonts w:asciiTheme="minorHAnsi" w:hAnsiTheme="minorHAnsi"/>
          <w:sz w:val="28"/>
          <w:szCs w:val="28"/>
        </w:rPr>
      </w:pPr>
      <w:r>
        <w:rPr>
          <w:rFonts w:asciiTheme="minorHAnsi" w:hAnsiTheme="minorHAnsi"/>
          <w:sz w:val="28"/>
          <w:szCs w:val="28"/>
        </w:rPr>
        <w:t>Remind l</w:t>
      </w:r>
      <w:r w:rsidR="00463ACC" w:rsidRPr="006C6FCC">
        <w:rPr>
          <w:rFonts w:asciiTheme="minorHAnsi" w:hAnsiTheme="minorHAnsi"/>
          <w:sz w:val="28"/>
          <w:szCs w:val="28"/>
        </w:rPr>
        <w:t>earners</w:t>
      </w:r>
      <w:r w:rsidR="00403296">
        <w:rPr>
          <w:rFonts w:asciiTheme="minorHAnsi" w:hAnsiTheme="minorHAnsi"/>
          <w:sz w:val="28"/>
          <w:szCs w:val="28"/>
        </w:rPr>
        <w:t xml:space="preserve"> of t</w:t>
      </w:r>
      <w:r>
        <w:rPr>
          <w:rFonts w:asciiTheme="minorHAnsi" w:hAnsiTheme="minorHAnsi"/>
          <w:sz w:val="28"/>
          <w:szCs w:val="28"/>
        </w:rPr>
        <w:t>heir next s</w:t>
      </w:r>
      <w:r w:rsidR="00463ACC" w:rsidRPr="006C6FCC">
        <w:rPr>
          <w:rFonts w:asciiTheme="minorHAnsi" w:hAnsiTheme="minorHAnsi"/>
          <w:sz w:val="28"/>
          <w:szCs w:val="28"/>
        </w:rPr>
        <w:t>ession.</w:t>
      </w:r>
    </w:p>
    <w:sectPr w:rsidR="00B162EC" w:rsidRPr="001D7CC5" w:rsidSect="00EE7087">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3124E" w14:textId="77777777" w:rsidR="00FC4507" w:rsidRDefault="00FC4507">
      <w:r>
        <w:separator/>
      </w:r>
    </w:p>
  </w:endnote>
  <w:endnote w:type="continuationSeparator" w:id="0">
    <w:p w14:paraId="0463124F" w14:textId="77777777" w:rsidR="00FC4507" w:rsidRDefault="00FC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31251" w14:textId="77777777" w:rsidR="00463ACC" w:rsidRDefault="00966BB9">
    <w:pPr>
      <w:pStyle w:val="Footer"/>
      <w:framePr w:wrap="around" w:vAnchor="text" w:hAnchor="margin" w:xAlign="center" w:y="1"/>
      <w:rPr>
        <w:rStyle w:val="PageNumber"/>
      </w:rPr>
    </w:pPr>
    <w:r>
      <w:rPr>
        <w:rStyle w:val="PageNumber"/>
      </w:rPr>
      <w:fldChar w:fldCharType="begin"/>
    </w:r>
    <w:r w:rsidR="00463ACC">
      <w:rPr>
        <w:rStyle w:val="PageNumber"/>
      </w:rPr>
      <w:instrText xml:space="preserve">PAGE  </w:instrText>
    </w:r>
    <w:r>
      <w:rPr>
        <w:rStyle w:val="PageNumber"/>
      </w:rPr>
      <w:fldChar w:fldCharType="separate"/>
    </w:r>
    <w:r w:rsidR="00463ACC">
      <w:rPr>
        <w:rStyle w:val="PageNumber"/>
        <w:noProof/>
      </w:rPr>
      <w:t>11</w:t>
    </w:r>
    <w:r>
      <w:rPr>
        <w:rStyle w:val="PageNumber"/>
      </w:rPr>
      <w:fldChar w:fldCharType="end"/>
    </w:r>
  </w:p>
  <w:p w14:paraId="04631252" w14:textId="77777777" w:rsidR="00463ACC" w:rsidRDefault="00463A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31253" w14:textId="0EB6E355" w:rsidR="00384147" w:rsidRPr="00DB6226" w:rsidRDefault="00080AFA">
    <w:pPr>
      <w:pStyle w:val="Footer"/>
      <w:rPr>
        <w:rFonts w:ascii="Calibri" w:hAnsi="Calibri"/>
        <w:i/>
      </w:rPr>
    </w:pPr>
    <w:r>
      <w:rPr>
        <w:rFonts w:ascii="Calibri" w:eastAsiaTheme="minorEastAsia" w:hAnsi="Calibri" w:hint="eastAsia"/>
        <w:i/>
        <w:lang w:eastAsia="zh-HK"/>
      </w:rPr>
      <w:t>July</w:t>
    </w:r>
    <w:r w:rsidR="00FA085C">
      <w:rPr>
        <w:rFonts w:ascii="Calibri" w:hAnsi="Calibri"/>
        <w:i/>
      </w:rPr>
      <w:t xml:space="preserve"> 2017</w:t>
    </w:r>
    <w:r w:rsidR="00384147" w:rsidRPr="00DB6226">
      <w:rPr>
        <w:rFonts w:ascii="Calibri" w:hAnsi="Calibri"/>
        <w:i/>
      </w:rPr>
      <w:t xml:space="preserve"> </w:t>
    </w:r>
    <w:proofErr w:type="spellStart"/>
    <w:r w:rsidR="00C8357D">
      <w:rPr>
        <w:rFonts w:ascii="Calibri" w:hAnsi="Calibri"/>
        <w:i/>
      </w:rPr>
      <w:t>Mousing</w:t>
    </w:r>
    <w:proofErr w:type="spellEnd"/>
    <w:r w:rsidR="00C8357D">
      <w:rPr>
        <w:rFonts w:ascii="Calibri" w:hAnsi="Calibri"/>
        <w:i/>
      </w:rPr>
      <w:t xml:space="preserve"> Matters</w:t>
    </w:r>
    <w:r w:rsidR="00DB6226" w:rsidRPr="00DB6226">
      <w:rPr>
        <w:rFonts w:ascii="Calibri" w:hAnsi="Calibri"/>
        <w:i/>
      </w:rPr>
      <w:t xml:space="preserve"> Teaching Script</w:t>
    </w:r>
  </w:p>
  <w:p w14:paraId="04631254" w14:textId="77777777" w:rsidR="00463ACC" w:rsidRDefault="00463ACC">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3124C" w14:textId="77777777" w:rsidR="00FC4507" w:rsidRDefault="00FC4507">
      <w:r>
        <w:separator/>
      </w:r>
    </w:p>
  </w:footnote>
  <w:footnote w:type="continuationSeparator" w:id="0">
    <w:p w14:paraId="0463124D" w14:textId="77777777" w:rsidR="00FC4507" w:rsidRDefault="00FC4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64463"/>
      <w:docPartObj>
        <w:docPartGallery w:val="Page Numbers (Margins)"/>
        <w:docPartUnique/>
      </w:docPartObj>
    </w:sdtPr>
    <w:sdtEndPr/>
    <w:sdtContent>
      <w:p w14:paraId="04631250" w14:textId="77777777" w:rsidR="00463ACC" w:rsidRDefault="005F51EB">
        <w:pPr>
          <w:pStyle w:val="Header"/>
        </w:pPr>
        <w:r>
          <w:rPr>
            <w:noProof/>
            <w:lang w:val="en-CA" w:eastAsia="zh-TW"/>
          </w:rPr>
          <mc:AlternateContent>
            <mc:Choice Requires="wps">
              <w:drawing>
                <wp:anchor distT="0" distB="0" distL="114300" distR="114300" simplePos="0" relativeHeight="251660288" behindDoc="0" locked="0" layoutInCell="0" allowOverlap="1" wp14:anchorId="04631255" wp14:editId="04631256">
                  <wp:simplePos x="0" y="0"/>
                  <wp:positionH relativeFrom="rightMargin">
                    <wp:align>center</wp:align>
                  </wp:positionH>
                  <wp:positionV relativeFrom="margin">
                    <wp:align>bottom</wp:align>
                  </wp:positionV>
                  <wp:extent cx="519430"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31257" w14:textId="77777777" w:rsidR="00463ACC" w:rsidRDefault="00463ACC">
                              <w:pPr>
                                <w:pStyle w:val="Footer"/>
                                <w:rPr>
                                  <w:rFonts w:asciiTheme="majorHAnsi" w:hAnsiTheme="majorHAnsi"/>
                                  <w:sz w:val="44"/>
                                  <w:szCs w:val="44"/>
                                </w:rPr>
                              </w:pPr>
                              <w:r>
                                <w:rPr>
                                  <w:rFonts w:asciiTheme="majorHAnsi" w:hAnsiTheme="majorHAnsi"/>
                                </w:rPr>
                                <w:t>Page</w:t>
                              </w:r>
                              <w:r w:rsidR="002B5E5B">
                                <w:fldChar w:fldCharType="begin"/>
                              </w:r>
                              <w:r w:rsidR="002B5E5B">
                                <w:instrText xml:space="preserve"> PAGE    \* MERGEFORMAT </w:instrText>
                              </w:r>
                              <w:r w:rsidR="002B5E5B">
                                <w:fldChar w:fldCharType="separate"/>
                              </w:r>
                              <w:r w:rsidR="00016B86" w:rsidRPr="00016B86">
                                <w:rPr>
                                  <w:rFonts w:asciiTheme="majorHAnsi" w:hAnsiTheme="majorHAnsi"/>
                                  <w:noProof/>
                                  <w:sz w:val="44"/>
                                  <w:szCs w:val="44"/>
                                </w:rPr>
                                <w:t>1</w:t>
                              </w:r>
                              <w:r w:rsidR="002B5E5B">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fWEuwb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14:paraId="04631257" w14:textId="77777777" w:rsidR="00463ACC" w:rsidRDefault="00463ACC">
                        <w:pPr>
                          <w:pStyle w:val="Footer"/>
                          <w:rPr>
                            <w:rFonts w:asciiTheme="majorHAnsi" w:hAnsiTheme="majorHAnsi"/>
                            <w:sz w:val="44"/>
                            <w:szCs w:val="44"/>
                          </w:rPr>
                        </w:pPr>
                        <w:r>
                          <w:rPr>
                            <w:rFonts w:asciiTheme="majorHAnsi" w:hAnsiTheme="majorHAnsi"/>
                          </w:rPr>
                          <w:t>Page</w:t>
                        </w:r>
                        <w:r w:rsidR="002B5E5B">
                          <w:fldChar w:fldCharType="begin"/>
                        </w:r>
                        <w:r w:rsidR="002B5E5B">
                          <w:instrText xml:space="preserve"> PAGE    \* MERGEFORMAT </w:instrText>
                        </w:r>
                        <w:r w:rsidR="002B5E5B">
                          <w:fldChar w:fldCharType="separate"/>
                        </w:r>
                        <w:r w:rsidR="00016B86" w:rsidRPr="00016B86">
                          <w:rPr>
                            <w:rFonts w:asciiTheme="majorHAnsi" w:hAnsiTheme="majorHAnsi"/>
                            <w:noProof/>
                            <w:sz w:val="44"/>
                            <w:szCs w:val="44"/>
                          </w:rPr>
                          <w:t>1</w:t>
                        </w:r>
                        <w:r w:rsidR="002B5E5B">
                          <w:rPr>
                            <w:rFonts w:asciiTheme="majorHAnsi" w:hAnsiTheme="majorHAns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0CF"/>
    <w:multiLevelType w:val="hybridMultilevel"/>
    <w:tmpl w:val="462802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7B78C3"/>
    <w:multiLevelType w:val="hybridMultilevel"/>
    <w:tmpl w:val="43068C16"/>
    <w:lvl w:ilvl="0" w:tplc="957415DE">
      <w:start w:val="1"/>
      <w:numFmt w:val="decimal"/>
      <w:lvlText w:val="%1."/>
      <w:lvlJc w:val="left"/>
      <w:pPr>
        <w:tabs>
          <w:tab w:val="num" w:pos="720"/>
        </w:tabs>
        <w:ind w:left="720" w:hanging="360"/>
      </w:pPr>
      <w:rPr>
        <w:rFonts w:ascii="Times New Roman" w:eastAsia="MS Mincho"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996F41"/>
    <w:multiLevelType w:val="hybridMultilevel"/>
    <w:tmpl w:val="5DDAD8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9D52EB1"/>
    <w:multiLevelType w:val="hybridMultilevel"/>
    <w:tmpl w:val="224E80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28279D"/>
    <w:multiLevelType w:val="hybridMultilevel"/>
    <w:tmpl w:val="03E491E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A790F1A"/>
    <w:multiLevelType w:val="hybridMultilevel"/>
    <w:tmpl w:val="997EEF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C4A3CF5"/>
    <w:multiLevelType w:val="hybridMultilevel"/>
    <w:tmpl w:val="9D6E25FC"/>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7">
    <w:nsid w:val="32DD03EA"/>
    <w:multiLevelType w:val="hybridMultilevel"/>
    <w:tmpl w:val="064628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81793E"/>
    <w:multiLevelType w:val="hybridMultilevel"/>
    <w:tmpl w:val="7536F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2A6173A"/>
    <w:multiLevelType w:val="hybridMultilevel"/>
    <w:tmpl w:val="84B219B0"/>
    <w:lvl w:ilvl="0" w:tplc="DE70EE1A">
      <w:start w:val="1"/>
      <w:numFmt w:val="bullet"/>
      <w:lvlText w:val=""/>
      <w:lvlJc w:val="left"/>
      <w:pPr>
        <w:tabs>
          <w:tab w:val="num" w:pos="720"/>
        </w:tabs>
        <w:ind w:left="720" w:hanging="360"/>
      </w:pPr>
      <w:rPr>
        <w:rFonts w:ascii="Wingdings" w:hAnsi="Wingdings" w:hint="default"/>
      </w:rPr>
    </w:lvl>
    <w:lvl w:ilvl="1" w:tplc="E9085D0C" w:tentative="1">
      <w:start w:val="1"/>
      <w:numFmt w:val="bullet"/>
      <w:lvlText w:val=""/>
      <w:lvlJc w:val="left"/>
      <w:pPr>
        <w:tabs>
          <w:tab w:val="num" w:pos="1440"/>
        </w:tabs>
        <w:ind w:left="1440" w:hanging="360"/>
      </w:pPr>
      <w:rPr>
        <w:rFonts w:ascii="Wingdings" w:hAnsi="Wingdings" w:hint="default"/>
      </w:rPr>
    </w:lvl>
    <w:lvl w:ilvl="2" w:tplc="22E28186" w:tentative="1">
      <w:start w:val="1"/>
      <w:numFmt w:val="bullet"/>
      <w:lvlText w:val=""/>
      <w:lvlJc w:val="left"/>
      <w:pPr>
        <w:tabs>
          <w:tab w:val="num" w:pos="2160"/>
        </w:tabs>
        <w:ind w:left="2160" w:hanging="360"/>
      </w:pPr>
      <w:rPr>
        <w:rFonts w:ascii="Wingdings" w:hAnsi="Wingdings" w:hint="default"/>
      </w:rPr>
    </w:lvl>
    <w:lvl w:ilvl="3" w:tplc="8ACACD5C" w:tentative="1">
      <w:start w:val="1"/>
      <w:numFmt w:val="bullet"/>
      <w:lvlText w:val=""/>
      <w:lvlJc w:val="left"/>
      <w:pPr>
        <w:tabs>
          <w:tab w:val="num" w:pos="2880"/>
        </w:tabs>
        <w:ind w:left="2880" w:hanging="360"/>
      </w:pPr>
      <w:rPr>
        <w:rFonts w:ascii="Wingdings" w:hAnsi="Wingdings" w:hint="default"/>
      </w:rPr>
    </w:lvl>
    <w:lvl w:ilvl="4" w:tplc="FE8E1608" w:tentative="1">
      <w:start w:val="1"/>
      <w:numFmt w:val="bullet"/>
      <w:lvlText w:val=""/>
      <w:lvlJc w:val="left"/>
      <w:pPr>
        <w:tabs>
          <w:tab w:val="num" w:pos="3600"/>
        </w:tabs>
        <w:ind w:left="3600" w:hanging="360"/>
      </w:pPr>
      <w:rPr>
        <w:rFonts w:ascii="Wingdings" w:hAnsi="Wingdings" w:hint="default"/>
      </w:rPr>
    </w:lvl>
    <w:lvl w:ilvl="5" w:tplc="BA3ABC5A" w:tentative="1">
      <w:start w:val="1"/>
      <w:numFmt w:val="bullet"/>
      <w:lvlText w:val=""/>
      <w:lvlJc w:val="left"/>
      <w:pPr>
        <w:tabs>
          <w:tab w:val="num" w:pos="4320"/>
        </w:tabs>
        <w:ind w:left="4320" w:hanging="360"/>
      </w:pPr>
      <w:rPr>
        <w:rFonts w:ascii="Wingdings" w:hAnsi="Wingdings" w:hint="default"/>
      </w:rPr>
    </w:lvl>
    <w:lvl w:ilvl="6" w:tplc="3C201C52" w:tentative="1">
      <w:start w:val="1"/>
      <w:numFmt w:val="bullet"/>
      <w:lvlText w:val=""/>
      <w:lvlJc w:val="left"/>
      <w:pPr>
        <w:tabs>
          <w:tab w:val="num" w:pos="5040"/>
        </w:tabs>
        <w:ind w:left="5040" w:hanging="360"/>
      </w:pPr>
      <w:rPr>
        <w:rFonts w:ascii="Wingdings" w:hAnsi="Wingdings" w:hint="default"/>
      </w:rPr>
    </w:lvl>
    <w:lvl w:ilvl="7" w:tplc="D4AA2B5C" w:tentative="1">
      <w:start w:val="1"/>
      <w:numFmt w:val="bullet"/>
      <w:lvlText w:val=""/>
      <w:lvlJc w:val="left"/>
      <w:pPr>
        <w:tabs>
          <w:tab w:val="num" w:pos="5760"/>
        </w:tabs>
        <w:ind w:left="5760" w:hanging="360"/>
      </w:pPr>
      <w:rPr>
        <w:rFonts w:ascii="Wingdings" w:hAnsi="Wingdings" w:hint="default"/>
      </w:rPr>
    </w:lvl>
    <w:lvl w:ilvl="8" w:tplc="C16E259E" w:tentative="1">
      <w:start w:val="1"/>
      <w:numFmt w:val="bullet"/>
      <w:lvlText w:val=""/>
      <w:lvlJc w:val="left"/>
      <w:pPr>
        <w:tabs>
          <w:tab w:val="num" w:pos="6480"/>
        </w:tabs>
        <w:ind w:left="6480" w:hanging="360"/>
      </w:pPr>
      <w:rPr>
        <w:rFonts w:ascii="Wingdings" w:hAnsi="Wingdings" w:hint="default"/>
      </w:rPr>
    </w:lvl>
  </w:abstractNum>
  <w:abstractNum w:abstractNumId="10">
    <w:nsid w:val="477A660A"/>
    <w:multiLevelType w:val="hybridMultilevel"/>
    <w:tmpl w:val="99281D26"/>
    <w:lvl w:ilvl="0" w:tplc="EE92DBF6">
      <w:start w:val="3"/>
      <w:numFmt w:val="bullet"/>
      <w:lvlText w:val="-"/>
      <w:lvlJc w:val="left"/>
      <w:pPr>
        <w:ind w:left="1440" w:hanging="360"/>
      </w:pPr>
      <w:rPr>
        <w:rFonts w:ascii="Times New Roman" w:eastAsia="MS Mincho" w:hAnsi="Times New Roman" w:cs="Times New Roman"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1">
    <w:nsid w:val="480539A9"/>
    <w:multiLevelType w:val="hybridMultilevel"/>
    <w:tmpl w:val="7A266C82"/>
    <w:lvl w:ilvl="0" w:tplc="4BEAD002">
      <w:start w:val="1"/>
      <w:numFmt w:val="decimal"/>
      <w:lvlText w:val="%1."/>
      <w:lvlJc w:val="left"/>
      <w:pPr>
        <w:ind w:left="720" w:hanging="360"/>
      </w:pPr>
      <w:rPr>
        <w:rFonts w:asciiTheme="minorHAnsi" w:eastAsia="MS Mincho" w:hAnsiTheme="minorHAnsi"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E154822"/>
    <w:multiLevelType w:val="hybridMultilevel"/>
    <w:tmpl w:val="F4BC82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71800E2"/>
    <w:multiLevelType w:val="hybridMultilevel"/>
    <w:tmpl w:val="7A9E83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2C135C"/>
    <w:multiLevelType w:val="hybridMultilevel"/>
    <w:tmpl w:val="E4BEE7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2955C1"/>
    <w:multiLevelType w:val="hybridMultilevel"/>
    <w:tmpl w:val="287CA44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2A33823"/>
    <w:multiLevelType w:val="hybridMultilevel"/>
    <w:tmpl w:val="940E87A4"/>
    <w:lvl w:ilvl="0" w:tplc="14D69428">
      <w:start w:val="1"/>
      <w:numFmt w:val="bullet"/>
      <w:lvlText w:val=""/>
      <w:lvlJc w:val="left"/>
      <w:pPr>
        <w:tabs>
          <w:tab w:val="num" w:pos="720"/>
        </w:tabs>
        <w:ind w:left="720" w:hanging="360"/>
      </w:pPr>
      <w:rPr>
        <w:rFonts w:ascii="Wingdings" w:hAnsi="Wingdings" w:hint="default"/>
      </w:rPr>
    </w:lvl>
    <w:lvl w:ilvl="1" w:tplc="5C8865D2" w:tentative="1">
      <w:start w:val="1"/>
      <w:numFmt w:val="bullet"/>
      <w:lvlText w:val=""/>
      <w:lvlJc w:val="left"/>
      <w:pPr>
        <w:tabs>
          <w:tab w:val="num" w:pos="1440"/>
        </w:tabs>
        <w:ind w:left="1440" w:hanging="360"/>
      </w:pPr>
      <w:rPr>
        <w:rFonts w:ascii="Wingdings" w:hAnsi="Wingdings" w:hint="default"/>
      </w:rPr>
    </w:lvl>
    <w:lvl w:ilvl="2" w:tplc="8D5A278C" w:tentative="1">
      <w:start w:val="1"/>
      <w:numFmt w:val="bullet"/>
      <w:lvlText w:val=""/>
      <w:lvlJc w:val="left"/>
      <w:pPr>
        <w:tabs>
          <w:tab w:val="num" w:pos="2160"/>
        </w:tabs>
        <w:ind w:left="2160" w:hanging="360"/>
      </w:pPr>
      <w:rPr>
        <w:rFonts w:ascii="Wingdings" w:hAnsi="Wingdings" w:hint="default"/>
      </w:rPr>
    </w:lvl>
    <w:lvl w:ilvl="3" w:tplc="816A5434" w:tentative="1">
      <w:start w:val="1"/>
      <w:numFmt w:val="bullet"/>
      <w:lvlText w:val=""/>
      <w:lvlJc w:val="left"/>
      <w:pPr>
        <w:tabs>
          <w:tab w:val="num" w:pos="2880"/>
        </w:tabs>
        <w:ind w:left="2880" w:hanging="360"/>
      </w:pPr>
      <w:rPr>
        <w:rFonts w:ascii="Wingdings" w:hAnsi="Wingdings" w:hint="default"/>
      </w:rPr>
    </w:lvl>
    <w:lvl w:ilvl="4" w:tplc="D690D914" w:tentative="1">
      <w:start w:val="1"/>
      <w:numFmt w:val="bullet"/>
      <w:lvlText w:val=""/>
      <w:lvlJc w:val="left"/>
      <w:pPr>
        <w:tabs>
          <w:tab w:val="num" w:pos="3600"/>
        </w:tabs>
        <w:ind w:left="3600" w:hanging="360"/>
      </w:pPr>
      <w:rPr>
        <w:rFonts w:ascii="Wingdings" w:hAnsi="Wingdings" w:hint="default"/>
      </w:rPr>
    </w:lvl>
    <w:lvl w:ilvl="5" w:tplc="7828FBEA" w:tentative="1">
      <w:start w:val="1"/>
      <w:numFmt w:val="bullet"/>
      <w:lvlText w:val=""/>
      <w:lvlJc w:val="left"/>
      <w:pPr>
        <w:tabs>
          <w:tab w:val="num" w:pos="4320"/>
        </w:tabs>
        <w:ind w:left="4320" w:hanging="360"/>
      </w:pPr>
      <w:rPr>
        <w:rFonts w:ascii="Wingdings" w:hAnsi="Wingdings" w:hint="default"/>
      </w:rPr>
    </w:lvl>
    <w:lvl w:ilvl="6" w:tplc="F3B614D2" w:tentative="1">
      <w:start w:val="1"/>
      <w:numFmt w:val="bullet"/>
      <w:lvlText w:val=""/>
      <w:lvlJc w:val="left"/>
      <w:pPr>
        <w:tabs>
          <w:tab w:val="num" w:pos="5040"/>
        </w:tabs>
        <w:ind w:left="5040" w:hanging="360"/>
      </w:pPr>
      <w:rPr>
        <w:rFonts w:ascii="Wingdings" w:hAnsi="Wingdings" w:hint="default"/>
      </w:rPr>
    </w:lvl>
    <w:lvl w:ilvl="7" w:tplc="1E949E18" w:tentative="1">
      <w:start w:val="1"/>
      <w:numFmt w:val="bullet"/>
      <w:lvlText w:val=""/>
      <w:lvlJc w:val="left"/>
      <w:pPr>
        <w:tabs>
          <w:tab w:val="num" w:pos="5760"/>
        </w:tabs>
        <w:ind w:left="5760" w:hanging="360"/>
      </w:pPr>
      <w:rPr>
        <w:rFonts w:ascii="Wingdings" w:hAnsi="Wingdings" w:hint="default"/>
      </w:rPr>
    </w:lvl>
    <w:lvl w:ilvl="8" w:tplc="A704B148" w:tentative="1">
      <w:start w:val="1"/>
      <w:numFmt w:val="bullet"/>
      <w:lvlText w:val=""/>
      <w:lvlJc w:val="left"/>
      <w:pPr>
        <w:tabs>
          <w:tab w:val="num" w:pos="6480"/>
        </w:tabs>
        <w:ind w:left="6480" w:hanging="360"/>
      </w:pPr>
      <w:rPr>
        <w:rFonts w:ascii="Wingdings" w:hAnsi="Wingdings" w:hint="default"/>
      </w:rPr>
    </w:lvl>
  </w:abstractNum>
  <w:abstractNum w:abstractNumId="17">
    <w:nsid w:val="7BFB2D57"/>
    <w:multiLevelType w:val="hybridMultilevel"/>
    <w:tmpl w:val="5E427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0"/>
  </w:num>
  <w:num w:numId="4">
    <w:abstractNumId w:val="7"/>
  </w:num>
  <w:num w:numId="5">
    <w:abstractNumId w:val="3"/>
  </w:num>
  <w:num w:numId="6">
    <w:abstractNumId w:val="2"/>
  </w:num>
  <w:num w:numId="7">
    <w:abstractNumId w:val="8"/>
  </w:num>
  <w:num w:numId="8">
    <w:abstractNumId w:val="1"/>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16"/>
  </w:num>
  <w:num w:numId="16">
    <w:abstractNumId w:val="6"/>
  </w:num>
  <w:num w:numId="17">
    <w:abstractNumId w:val="5"/>
  </w:num>
  <w:num w:numId="18">
    <w:abstractNumId w:val="17"/>
  </w:num>
  <w:num w:numId="1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062"/>
    <w:rsid w:val="00016B86"/>
    <w:rsid w:val="000174A3"/>
    <w:rsid w:val="000271C8"/>
    <w:rsid w:val="00042E70"/>
    <w:rsid w:val="00043B26"/>
    <w:rsid w:val="000558D3"/>
    <w:rsid w:val="0006171E"/>
    <w:rsid w:val="00080AFA"/>
    <w:rsid w:val="000A7224"/>
    <w:rsid w:val="000B2954"/>
    <w:rsid w:val="0018332A"/>
    <w:rsid w:val="00187484"/>
    <w:rsid w:val="001D7CC5"/>
    <w:rsid w:val="00205B89"/>
    <w:rsid w:val="0026269F"/>
    <w:rsid w:val="00284DF5"/>
    <w:rsid w:val="002941C6"/>
    <w:rsid w:val="002A3CFF"/>
    <w:rsid w:val="002B0319"/>
    <w:rsid w:val="002B3ACB"/>
    <w:rsid w:val="002B5E5B"/>
    <w:rsid w:val="00321A22"/>
    <w:rsid w:val="003361A1"/>
    <w:rsid w:val="00350EC0"/>
    <w:rsid w:val="003715DF"/>
    <w:rsid w:val="003728C1"/>
    <w:rsid w:val="00382653"/>
    <w:rsid w:val="00384147"/>
    <w:rsid w:val="00390AAC"/>
    <w:rsid w:val="003A6D98"/>
    <w:rsid w:val="003B16B8"/>
    <w:rsid w:val="003B28E5"/>
    <w:rsid w:val="003B49C6"/>
    <w:rsid w:val="003C343F"/>
    <w:rsid w:val="003C66BA"/>
    <w:rsid w:val="003E039F"/>
    <w:rsid w:val="00403296"/>
    <w:rsid w:val="00463ACC"/>
    <w:rsid w:val="0048490A"/>
    <w:rsid w:val="004A35E7"/>
    <w:rsid w:val="004B1451"/>
    <w:rsid w:val="004B5408"/>
    <w:rsid w:val="004D5ED1"/>
    <w:rsid w:val="0050558B"/>
    <w:rsid w:val="00510440"/>
    <w:rsid w:val="00514062"/>
    <w:rsid w:val="00515E2A"/>
    <w:rsid w:val="00520532"/>
    <w:rsid w:val="005216D3"/>
    <w:rsid w:val="00541D69"/>
    <w:rsid w:val="0054308E"/>
    <w:rsid w:val="0058220B"/>
    <w:rsid w:val="00583324"/>
    <w:rsid w:val="005C249D"/>
    <w:rsid w:val="005D7D2D"/>
    <w:rsid w:val="005F51EB"/>
    <w:rsid w:val="005F5FEA"/>
    <w:rsid w:val="00624BAF"/>
    <w:rsid w:val="00647953"/>
    <w:rsid w:val="006B212B"/>
    <w:rsid w:val="006C2D34"/>
    <w:rsid w:val="006C5F73"/>
    <w:rsid w:val="00743918"/>
    <w:rsid w:val="00772320"/>
    <w:rsid w:val="007A6DF5"/>
    <w:rsid w:val="007C3962"/>
    <w:rsid w:val="007D5AAD"/>
    <w:rsid w:val="007F2639"/>
    <w:rsid w:val="00817CE2"/>
    <w:rsid w:val="008312E8"/>
    <w:rsid w:val="00836FFB"/>
    <w:rsid w:val="008B0FB3"/>
    <w:rsid w:val="008D7DEF"/>
    <w:rsid w:val="009039B0"/>
    <w:rsid w:val="00925EEC"/>
    <w:rsid w:val="009458CA"/>
    <w:rsid w:val="009521BC"/>
    <w:rsid w:val="009646E2"/>
    <w:rsid w:val="00966BB9"/>
    <w:rsid w:val="009751C5"/>
    <w:rsid w:val="00A223C0"/>
    <w:rsid w:val="00A501BE"/>
    <w:rsid w:val="00A54C5E"/>
    <w:rsid w:val="00A753F3"/>
    <w:rsid w:val="00A9470F"/>
    <w:rsid w:val="00A96A92"/>
    <w:rsid w:val="00AB1C4E"/>
    <w:rsid w:val="00AB3A12"/>
    <w:rsid w:val="00AB6009"/>
    <w:rsid w:val="00B0726B"/>
    <w:rsid w:val="00B162EC"/>
    <w:rsid w:val="00B57D86"/>
    <w:rsid w:val="00B94E05"/>
    <w:rsid w:val="00BA702A"/>
    <w:rsid w:val="00BB3660"/>
    <w:rsid w:val="00BC4AB8"/>
    <w:rsid w:val="00BE052D"/>
    <w:rsid w:val="00C12522"/>
    <w:rsid w:val="00C52619"/>
    <w:rsid w:val="00C633D5"/>
    <w:rsid w:val="00C8357D"/>
    <w:rsid w:val="00C9633C"/>
    <w:rsid w:val="00CD6CF3"/>
    <w:rsid w:val="00CF3ACA"/>
    <w:rsid w:val="00D036AE"/>
    <w:rsid w:val="00D165C7"/>
    <w:rsid w:val="00D53427"/>
    <w:rsid w:val="00D703E3"/>
    <w:rsid w:val="00D97C7F"/>
    <w:rsid w:val="00DB6226"/>
    <w:rsid w:val="00DD1DC0"/>
    <w:rsid w:val="00DE2579"/>
    <w:rsid w:val="00DE5C7D"/>
    <w:rsid w:val="00DE7C00"/>
    <w:rsid w:val="00DF2743"/>
    <w:rsid w:val="00DF48D5"/>
    <w:rsid w:val="00E03D28"/>
    <w:rsid w:val="00E04DD9"/>
    <w:rsid w:val="00E33A63"/>
    <w:rsid w:val="00E51193"/>
    <w:rsid w:val="00E779B4"/>
    <w:rsid w:val="00EE7087"/>
    <w:rsid w:val="00F06943"/>
    <w:rsid w:val="00F123AF"/>
    <w:rsid w:val="00F17ADB"/>
    <w:rsid w:val="00F235A6"/>
    <w:rsid w:val="00F31A31"/>
    <w:rsid w:val="00F848F7"/>
    <w:rsid w:val="00F939D4"/>
    <w:rsid w:val="00FA085C"/>
    <w:rsid w:val="00FA3561"/>
    <w:rsid w:val="00FB2D9F"/>
    <w:rsid w:val="00FC4507"/>
    <w:rsid w:val="00FD2BFB"/>
    <w:rsid w:val="00FE3E31"/>
    <w:rsid w:val="00FE47F6"/>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463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87"/>
    <w:rPr>
      <w:sz w:val="24"/>
      <w:szCs w:val="24"/>
      <w:lang w:val="en-US" w:eastAsia="en-US"/>
    </w:rPr>
  </w:style>
  <w:style w:type="paragraph" w:styleId="Heading1">
    <w:name w:val="heading 1"/>
    <w:basedOn w:val="Normal"/>
    <w:next w:val="Normal"/>
    <w:qFormat/>
    <w:rsid w:val="00EE7087"/>
    <w:pPr>
      <w:keepNext/>
      <w:jc w:val="both"/>
      <w:outlineLvl w:val="0"/>
    </w:pPr>
    <w:rPr>
      <w:b/>
      <w:bCs/>
    </w:rPr>
  </w:style>
  <w:style w:type="paragraph" w:styleId="Heading2">
    <w:name w:val="heading 2"/>
    <w:basedOn w:val="Normal"/>
    <w:next w:val="Normal"/>
    <w:qFormat/>
    <w:rsid w:val="00EE7087"/>
    <w:pPr>
      <w:keepNext/>
      <w:ind w:left="360"/>
      <w:outlineLvl w:val="1"/>
    </w:pPr>
    <w:rPr>
      <w:b/>
      <w:bCs/>
    </w:rPr>
  </w:style>
  <w:style w:type="paragraph" w:styleId="Heading3">
    <w:name w:val="heading 3"/>
    <w:basedOn w:val="Normal"/>
    <w:next w:val="Normal"/>
    <w:qFormat/>
    <w:rsid w:val="00EE7087"/>
    <w:pPr>
      <w:keepNext/>
      <w:ind w:left="360"/>
      <w:outlineLvl w:val="2"/>
    </w:pPr>
    <w:rPr>
      <w:sz w:val="28"/>
    </w:rPr>
  </w:style>
  <w:style w:type="paragraph" w:styleId="Heading4">
    <w:name w:val="heading 4"/>
    <w:basedOn w:val="Normal"/>
    <w:next w:val="Normal"/>
    <w:qFormat/>
    <w:rsid w:val="00EE7087"/>
    <w:pPr>
      <w:keepNext/>
      <w:outlineLvl w:val="3"/>
    </w:pPr>
    <w:rPr>
      <w:sz w:val="28"/>
    </w:rPr>
  </w:style>
  <w:style w:type="paragraph" w:styleId="Heading5">
    <w:name w:val="heading 5"/>
    <w:basedOn w:val="Normal"/>
    <w:next w:val="Normal"/>
    <w:qFormat/>
    <w:rsid w:val="00EE7087"/>
    <w:pPr>
      <w:keepNext/>
      <w:outlineLvl w:val="4"/>
    </w:pPr>
    <w:rPr>
      <w:b/>
      <w:bCs/>
    </w:rPr>
  </w:style>
  <w:style w:type="paragraph" w:styleId="Heading6">
    <w:name w:val="heading 6"/>
    <w:basedOn w:val="Normal"/>
    <w:next w:val="Normal"/>
    <w:qFormat/>
    <w:rsid w:val="00EE7087"/>
    <w:pPr>
      <w:keepNext/>
      <w:outlineLvl w:val="5"/>
    </w:pPr>
    <w:rPr>
      <w:u w:val="single"/>
    </w:rPr>
  </w:style>
  <w:style w:type="paragraph" w:styleId="Heading7">
    <w:name w:val="heading 7"/>
    <w:basedOn w:val="Normal"/>
    <w:next w:val="Normal"/>
    <w:qFormat/>
    <w:rsid w:val="00EE7087"/>
    <w:pPr>
      <w:keepNext/>
      <w:ind w:left="360"/>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E7087"/>
    <w:pPr>
      <w:jc w:val="center"/>
    </w:pPr>
    <w:rPr>
      <w:b/>
      <w:bCs/>
    </w:rPr>
  </w:style>
  <w:style w:type="paragraph" w:styleId="Subtitle">
    <w:name w:val="Subtitle"/>
    <w:basedOn w:val="Normal"/>
    <w:qFormat/>
    <w:rsid w:val="00EE7087"/>
    <w:pPr>
      <w:jc w:val="both"/>
    </w:pPr>
    <w:rPr>
      <w:b/>
      <w:bCs/>
    </w:rPr>
  </w:style>
  <w:style w:type="character" w:styleId="Hyperlink">
    <w:name w:val="Hyperlink"/>
    <w:basedOn w:val="DefaultParagraphFont"/>
    <w:semiHidden/>
    <w:rsid w:val="00EE7087"/>
    <w:rPr>
      <w:color w:val="0000FF"/>
      <w:u w:val="single"/>
    </w:rPr>
  </w:style>
  <w:style w:type="paragraph" w:styleId="Footer">
    <w:name w:val="footer"/>
    <w:basedOn w:val="Normal"/>
    <w:link w:val="FooterChar"/>
    <w:uiPriority w:val="99"/>
    <w:rsid w:val="00EE7087"/>
    <w:pPr>
      <w:tabs>
        <w:tab w:val="center" w:pos="4320"/>
        <w:tab w:val="right" w:pos="8640"/>
      </w:tabs>
    </w:pPr>
  </w:style>
  <w:style w:type="character" w:styleId="PageNumber">
    <w:name w:val="page number"/>
    <w:basedOn w:val="DefaultParagraphFont"/>
    <w:semiHidden/>
    <w:rsid w:val="00EE7087"/>
  </w:style>
  <w:style w:type="paragraph" w:styleId="BodyTextIndent">
    <w:name w:val="Body Text Indent"/>
    <w:basedOn w:val="Normal"/>
    <w:link w:val="BodyTextIndentChar"/>
    <w:semiHidden/>
    <w:rsid w:val="00EE7087"/>
    <w:pPr>
      <w:ind w:left="360"/>
    </w:pPr>
  </w:style>
  <w:style w:type="paragraph" w:styleId="NormalWeb">
    <w:name w:val="Normal (Web)"/>
    <w:basedOn w:val="Normal"/>
    <w:uiPriority w:val="99"/>
    <w:semiHidden/>
    <w:rsid w:val="00EE7087"/>
    <w:pPr>
      <w:spacing w:before="100" w:beforeAutospacing="1" w:after="100" w:afterAutospacing="1"/>
    </w:pPr>
  </w:style>
  <w:style w:type="paragraph" w:styleId="BodyTextIndent2">
    <w:name w:val="Body Text Indent 2"/>
    <w:basedOn w:val="Normal"/>
    <w:semiHidden/>
    <w:rsid w:val="00EE7087"/>
    <w:pPr>
      <w:ind w:left="360"/>
    </w:pPr>
    <w:rPr>
      <w:i/>
      <w:iCs/>
    </w:rPr>
  </w:style>
  <w:style w:type="character" w:styleId="FollowedHyperlink">
    <w:name w:val="FollowedHyperlink"/>
    <w:basedOn w:val="DefaultParagraphFont"/>
    <w:semiHidden/>
    <w:rsid w:val="00EE7087"/>
    <w:rPr>
      <w:color w:val="800080"/>
      <w:u w:val="single"/>
    </w:rPr>
  </w:style>
  <w:style w:type="paragraph" w:styleId="Header">
    <w:name w:val="header"/>
    <w:basedOn w:val="Normal"/>
    <w:semiHidden/>
    <w:rsid w:val="00EE7087"/>
    <w:pPr>
      <w:tabs>
        <w:tab w:val="center" w:pos="4320"/>
        <w:tab w:val="right" w:pos="8640"/>
      </w:tabs>
    </w:pPr>
  </w:style>
  <w:style w:type="paragraph" w:customStyle="1" w:styleId="Default">
    <w:name w:val="Default"/>
    <w:rsid w:val="00BC4AB8"/>
    <w:pPr>
      <w:widowControl w:val="0"/>
      <w:autoSpaceDE w:val="0"/>
      <w:autoSpaceDN w:val="0"/>
      <w:adjustRightInd w:val="0"/>
    </w:pPr>
    <w:rPr>
      <w:rFonts w:eastAsiaTheme="minorEastAsia"/>
      <w:color w:val="000000"/>
      <w:sz w:val="24"/>
      <w:szCs w:val="24"/>
    </w:rPr>
  </w:style>
  <w:style w:type="paragraph" w:styleId="ListParagraph">
    <w:name w:val="List Paragraph"/>
    <w:basedOn w:val="Normal"/>
    <w:uiPriority w:val="34"/>
    <w:qFormat/>
    <w:rsid w:val="0050558B"/>
    <w:pPr>
      <w:ind w:left="720"/>
      <w:contextualSpacing/>
    </w:pPr>
  </w:style>
  <w:style w:type="character" w:customStyle="1" w:styleId="FooterChar">
    <w:name w:val="Footer Char"/>
    <w:basedOn w:val="DefaultParagraphFont"/>
    <w:link w:val="Footer"/>
    <w:uiPriority w:val="99"/>
    <w:rsid w:val="0058220B"/>
    <w:rPr>
      <w:sz w:val="24"/>
      <w:szCs w:val="24"/>
      <w:lang w:val="en-US" w:eastAsia="en-US"/>
    </w:rPr>
  </w:style>
  <w:style w:type="character" w:customStyle="1" w:styleId="BodyTextIndentChar">
    <w:name w:val="Body Text Indent Char"/>
    <w:basedOn w:val="DefaultParagraphFont"/>
    <w:link w:val="BodyTextIndent"/>
    <w:semiHidden/>
    <w:rsid w:val="00A753F3"/>
    <w:rPr>
      <w:sz w:val="24"/>
      <w:szCs w:val="24"/>
      <w:lang w:val="en-US" w:eastAsia="en-US"/>
    </w:rPr>
  </w:style>
  <w:style w:type="paragraph" w:styleId="BalloonText">
    <w:name w:val="Balloon Text"/>
    <w:basedOn w:val="Normal"/>
    <w:link w:val="BalloonTextChar"/>
    <w:uiPriority w:val="99"/>
    <w:semiHidden/>
    <w:unhideWhenUsed/>
    <w:rsid w:val="000B2954"/>
    <w:rPr>
      <w:rFonts w:ascii="Tahoma" w:hAnsi="Tahoma" w:cs="Tahoma"/>
      <w:sz w:val="16"/>
      <w:szCs w:val="16"/>
    </w:rPr>
  </w:style>
  <w:style w:type="character" w:customStyle="1" w:styleId="BalloonTextChar">
    <w:name w:val="Balloon Text Char"/>
    <w:basedOn w:val="DefaultParagraphFont"/>
    <w:link w:val="BalloonText"/>
    <w:uiPriority w:val="99"/>
    <w:semiHidden/>
    <w:rsid w:val="000B295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87"/>
    <w:rPr>
      <w:sz w:val="24"/>
      <w:szCs w:val="24"/>
      <w:lang w:val="en-US" w:eastAsia="en-US"/>
    </w:rPr>
  </w:style>
  <w:style w:type="paragraph" w:styleId="Heading1">
    <w:name w:val="heading 1"/>
    <w:basedOn w:val="Normal"/>
    <w:next w:val="Normal"/>
    <w:qFormat/>
    <w:rsid w:val="00EE7087"/>
    <w:pPr>
      <w:keepNext/>
      <w:jc w:val="both"/>
      <w:outlineLvl w:val="0"/>
    </w:pPr>
    <w:rPr>
      <w:b/>
      <w:bCs/>
    </w:rPr>
  </w:style>
  <w:style w:type="paragraph" w:styleId="Heading2">
    <w:name w:val="heading 2"/>
    <w:basedOn w:val="Normal"/>
    <w:next w:val="Normal"/>
    <w:qFormat/>
    <w:rsid w:val="00EE7087"/>
    <w:pPr>
      <w:keepNext/>
      <w:ind w:left="360"/>
      <w:outlineLvl w:val="1"/>
    </w:pPr>
    <w:rPr>
      <w:b/>
      <w:bCs/>
    </w:rPr>
  </w:style>
  <w:style w:type="paragraph" w:styleId="Heading3">
    <w:name w:val="heading 3"/>
    <w:basedOn w:val="Normal"/>
    <w:next w:val="Normal"/>
    <w:qFormat/>
    <w:rsid w:val="00EE7087"/>
    <w:pPr>
      <w:keepNext/>
      <w:ind w:left="360"/>
      <w:outlineLvl w:val="2"/>
    </w:pPr>
    <w:rPr>
      <w:sz w:val="28"/>
    </w:rPr>
  </w:style>
  <w:style w:type="paragraph" w:styleId="Heading4">
    <w:name w:val="heading 4"/>
    <w:basedOn w:val="Normal"/>
    <w:next w:val="Normal"/>
    <w:qFormat/>
    <w:rsid w:val="00EE7087"/>
    <w:pPr>
      <w:keepNext/>
      <w:outlineLvl w:val="3"/>
    </w:pPr>
    <w:rPr>
      <w:sz w:val="28"/>
    </w:rPr>
  </w:style>
  <w:style w:type="paragraph" w:styleId="Heading5">
    <w:name w:val="heading 5"/>
    <w:basedOn w:val="Normal"/>
    <w:next w:val="Normal"/>
    <w:qFormat/>
    <w:rsid w:val="00EE7087"/>
    <w:pPr>
      <w:keepNext/>
      <w:outlineLvl w:val="4"/>
    </w:pPr>
    <w:rPr>
      <w:b/>
      <w:bCs/>
    </w:rPr>
  </w:style>
  <w:style w:type="paragraph" w:styleId="Heading6">
    <w:name w:val="heading 6"/>
    <w:basedOn w:val="Normal"/>
    <w:next w:val="Normal"/>
    <w:qFormat/>
    <w:rsid w:val="00EE7087"/>
    <w:pPr>
      <w:keepNext/>
      <w:outlineLvl w:val="5"/>
    </w:pPr>
    <w:rPr>
      <w:u w:val="single"/>
    </w:rPr>
  </w:style>
  <w:style w:type="paragraph" w:styleId="Heading7">
    <w:name w:val="heading 7"/>
    <w:basedOn w:val="Normal"/>
    <w:next w:val="Normal"/>
    <w:qFormat/>
    <w:rsid w:val="00EE7087"/>
    <w:pPr>
      <w:keepNext/>
      <w:ind w:left="360"/>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E7087"/>
    <w:pPr>
      <w:jc w:val="center"/>
    </w:pPr>
    <w:rPr>
      <w:b/>
      <w:bCs/>
    </w:rPr>
  </w:style>
  <w:style w:type="paragraph" w:styleId="Subtitle">
    <w:name w:val="Subtitle"/>
    <w:basedOn w:val="Normal"/>
    <w:qFormat/>
    <w:rsid w:val="00EE7087"/>
    <w:pPr>
      <w:jc w:val="both"/>
    </w:pPr>
    <w:rPr>
      <w:b/>
      <w:bCs/>
    </w:rPr>
  </w:style>
  <w:style w:type="character" w:styleId="Hyperlink">
    <w:name w:val="Hyperlink"/>
    <w:basedOn w:val="DefaultParagraphFont"/>
    <w:semiHidden/>
    <w:rsid w:val="00EE7087"/>
    <w:rPr>
      <w:color w:val="0000FF"/>
      <w:u w:val="single"/>
    </w:rPr>
  </w:style>
  <w:style w:type="paragraph" w:styleId="Footer">
    <w:name w:val="footer"/>
    <w:basedOn w:val="Normal"/>
    <w:link w:val="FooterChar"/>
    <w:uiPriority w:val="99"/>
    <w:rsid w:val="00EE7087"/>
    <w:pPr>
      <w:tabs>
        <w:tab w:val="center" w:pos="4320"/>
        <w:tab w:val="right" w:pos="8640"/>
      </w:tabs>
    </w:pPr>
  </w:style>
  <w:style w:type="character" w:styleId="PageNumber">
    <w:name w:val="page number"/>
    <w:basedOn w:val="DefaultParagraphFont"/>
    <w:semiHidden/>
    <w:rsid w:val="00EE7087"/>
  </w:style>
  <w:style w:type="paragraph" w:styleId="BodyTextIndent">
    <w:name w:val="Body Text Indent"/>
    <w:basedOn w:val="Normal"/>
    <w:link w:val="BodyTextIndentChar"/>
    <w:semiHidden/>
    <w:rsid w:val="00EE7087"/>
    <w:pPr>
      <w:ind w:left="360"/>
    </w:pPr>
  </w:style>
  <w:style w:type="paragraph" w:styleId="NormalWeb">
    <w:name w:val="Normal (Web)"/>
    <w:basedOn w:val="Normal"/>
    <w:uiPriority w:val="99"/>
    <w:semiHidden/>
    <w:rsid w:val="00EE7087"/>
    <w:pPr>
      <w:spacing w:before="100" w:beforeAutospacing="1" w:after="100" w:afterAutospacing="1"/>
    </w:pPr>
  </w:style>
  <w:style w:type="paragraph" w:styleId="BodyTextIndent2">
    <w:name w:val="Body Text Indent 2"/>
    <w:basedOn w:val="Normal"/>
    <w:semiHidden/>
    <w:rsid w:val="00EE7087"/>
    <w:pPr>
      <w:ind w:left="360"/>
    </w:pPr>
    <w:rPr>
      <w:i/>
      <w:iCs/>
    </w:rPr>
  </w:style>
  <w:style w:type="character" w:styleId="FollowedHyperlink">
    <w:name w:val="FollowedHyperlink"/>
    <w:basedOn w:val="DefaultParagraphFont"/>
    <w:semiHidden/>
    <w:rsid w:val="00EE7087"/>
    <w:rPr>
      <w:color w:val="800080"/>
      <w:u w:val="single"/>
    </w:rPr>
  </w:style>
  <w:style w:type="paragraph" w:styleId="Header">
    <w:name w:val="header"/>
    <w:basedOn w:val="Normal"/>
    <w:semiHidden/>
    <w:rsid w:val="00EE7087"/>
    <w:pPr>
      <w:tabs>
        <w:tab w:val="center" w:pos="4320"/>
        <w:tab w:val="right" w:pos="8640"/>
      </w:tabs>
    </w:pPr>
  </w:style>
  <w:style w:type="paragraph" w:customStyle="1" w:styleId="Default">
    <w:name w:val="Default"/>
    <w:rsid w:val="00BC4AB8"/>
    <w:pPr>
      <w:widowControl w:val="0"/>
      <w:autoSpaceDE w:val="0"/>
      <w:autoSpaceDN w:val="0"/>
      <w:adjustRightInd w:val="0"/>
    </w:pPr>
    <w:rPr>
      <w:rFonts w:eastAsiaTheme="minorEastAsia"/>
      <w:color w:val="000000"/>
      <w:sz w:val="24"/>
      <w:szCs w:val="24"/>
    </w:rPr>
  </w:style>
  <w:style w:type="paragraph" w:styleId="ListParagraph">
    <w:name w:val="List Paragraph"/>
    <w:basedOn w:val="Normal"/>
    <w:uiPriority w:val="34"/>
    <w:qFormat/>
    <w:rsid w:val="0050558B"/>
    <w:pPr>
      <w:ind w:left="720"/>
      <w:contextualSpacing/>
    </w:pPr>
  </w:style>
  <w:style w:type="character" w:customStyle="1" w:styleId="FooterChar">
    <w:name w:val="Footer Char"/>
    <w:basedOn w:val="DefaultParagraphFont"/>
    <w:link w:val="Footer"/>
    <w:uiPriority w:val="99"/>
    <w:rsid w:val="0058220B"/>
    <w:rPr>
      <w:sz w:val="24"/>
      <w:szCs w:val="24"/>
      <w:lang w:val="en-US" w:eastAsia="en-US"/>
    </w:rPr>
  </w:style>
  <w:style w:type="character" w:customStyle="1" w:styleId="BodyTextIndentChar">
    <w:name w:val="Body Text Indent Char"/>
    <w:basedOn w:val="DefaultParagraphFont"/>
    <w:link w:val="BodyTextIndent"/>
    <w:semiHidden/>
    <w:rsid w:val="00A753F3"/>
    <w:rPr>
      <w:sz w:val="24"/>
      <w:szCs w:val="24"/>
      <w:lang w:val="en-US" w:eastAsia="en-US"/>
    </w:rPr>
  </w:style>
  <w:style w:type="paragraph" w:styleId="BalloonText">
    <w:name w:val="Balloon Text"/>
    <w:basedOn w:val="Normal"/>
    <w:link w:val="BalloonTextChar"/>
    <w:uiPriority w:val="99"/>
    <w:semiHidden/>
    <w:unhideWhenUsed/>
    <w:rsid w:val="000B2954"/>
    <w:rPr>
      <w:rFonts w:ascii="Tahoma" w:hAnsi="Tahoma" w:cs="Tahoma"/>
      <w:sz w:val="16"/>
      <w:szCs w:val="16"/>
    </w:rPr>
  </w:style>
  <w:style w:type="character" w:customStyle="1" w:styleId="BalloonTextChar">
    <w:name w:val="Balloon Text Char"/>
    <w:basedOn w:val="DefaultParagraphFont"/>
    <w:link w:val="BalloonText"/>
    <w:uiPriority w:val="99"/>
    <w:semiHidden/>
    <w:rsid w:val="000B295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9456">
      <w:bodyDiv w:val="1"/>
      <w:marLeft w:val="0"/>
      <w:marRight w:val="0"/>
      <w:marTop w:val="0"/>
      <w:marBottom w:val="0"/>
      <w:divBdr>
        <w:top w:val="none" w:sz="0" w:space="0" w:color="auto"/>
        <w:left w:val="none" w:sz="0" w:space="0" w:color="auto"/>
        <w:bottom w:val="none" w:sz="0" w:space="0" w:color="auto"/>
        <w:right w:val="none" w:sz="0" w:space="0" w:color="auto"/>
      </w:divBdr>
    </w:div>
    <w:div w:id="166217895">
      <w:bodyDiv w:val="1"/>
      <w:marLeft w:val="0"/>
      <w:marRight w:val="0"/>
      <w:marTop w:val="0"/>
      <w:marBottom w:val="0"/>
      <w:divBdr>
        <w:top w:val="none" w:sz="0" w:space="0" w:color="auto"/>
        <w:left w:val="none" w:sz="0" w:space="0" w:color="auto"/>
        <w:bottom w:val="none" w:sz="0" w:space="0" w:color="auto"/>
        <w:right w:val="none" w:sz="0" w:space="0" w:color="auto"/>
      </w:divBdr>
    </w:div>
    <w:div w:id="304436490">
      <w:bodyDiv w:val="1"/>
      <w:marLeft w:val="0"/>
      <w:marRight w:val="0"/>
      <w:marTop w:val="0"/>
      <w:marBottom w:val="0"/>
      <w:divBdr>
        <w:top w:val="none" w:sz="0" w:space="0" w:color="auto"/>
        <w:left w:val="none" w:sz="0" w:space="0" w:color="auto"/>
        <w:bottom w:val="none" w:sz="0" w:space="0" w:color="auto"/>
        <w:right w:val="none" w:sz="0" w:space="0" w:color="auto"/>
      </w:divBdr>
      <w:divsChild>
        <w:div w:id="817381431">
          <w:marLeft w:val="720"/>
          <w:marRight w:val="0"/>
          <w:marTop w:val="115"/>
          <w:marBottom w:val="0"/>
          <w:divBdr>
            <w:top w:val="none" w:sz="0" w:space="0" w:color="auto"/>
            <w:left w:val="none" w:sz="0" w:space="0" w:color="auto"/>
            <w:bottom w:val="none" w:sz="0" w:space="0" w:color="auto"/>
            <w:right w:val="none" w:sz="0" w:space="0" w:color="auto"/>
          </w:divBdr>
        </w:div>
      </w:divsChild>
    </w:div>
    <w:div w:id="917400667">
      <w:bodyDiv w:val="1"/>
      <w:marLeft w:val="0"/>
      <w:marRight w:val="0"/>
      <w:marTop w:val="0"/>
      <w:marBottom w:val="0"/>
      <w:divBdr>
        <w:top w:val="none" w:sz="0" w:space="0" w:color="auto"/>
        <w:left w:val="none" w:sz="0" w:space="0" w:color="auto"/>
        <w:bottom w:val="none" w:sz="0" w:space="0" w:color="auto"/>
        <w:right w:val="none" w:sz="0" w:space="0" w:color="auto"/>
      </w:divBdr>
      <w:divsChild>
        <w:div w:id="1457720395">
          <w:marLeft w:val="720"/>
          <w:marRight w:val="0"/>
          <w:marTop w:val="115"/>
          <w:marBottom w:val="0"/>
          <w:divBdr>
            <w:top w:val="none" w:sz="0" w:space="0" w:color="auto"/>
            <w:left w:val="none" w:sz="0" w:space="0" w:color="auto"/>
            <w:bottom w:val="none" w:sz="0" w:space="0" w:color="auto"/>
            <w:right w:val="none" w:sz="0" w:space="0" w:color="auto"/>
          </w:divBdr>
        </w:div>
      </w:divsChild>
    </w:div>
    <w:div w:id="1063600214">
      <w:bodyDiv w:val="1"/>
      <w:marLeft w:val="0"/>
      <w:marRight w:val="0"/>
      <w:marTop w:val="0"/>
      <w:marBottom w:val="0"/>
      <w:divBdr>
        <w:top w:val="none" w:sz="0" w:space="0" w:color="auto"/>
        <w:left w:val="none" w:sz="0" w:space="0" w:color="auto"/>
        <w:bottom w:val="none" w:sz="0" w:space="0" w:color="auto"/>
        <w:right w:val="none" w:sz="0" w:space="0" w:color="auto"/>
      </w:divBdr>
    </w:div>
    <w:div w:id="1752389047">
      <w:bodyDiv w:val="1"/>
      <w:marLeft w:val="0"/>
      <w:marRight w:val="0"/>
      <w:marTop w:val="0"/>
      <w:marBottom w:val="0"/>
      <w:divBdr>
        <w:top w:val="none" w:sz="0" w:space="0" w:color="auto"/>
        <w:left w:val="none" w:sz="0" w:space="0" w:color="auto"/>
        <w:bottom w:val="none" w:sz="0" w:space="0" w:color="auto"/>
        <w:right w:val="none" w:sz="0" w:space="0" w:color="auto"/>
      </w:divBdr>
    </w:div>
    <w:div w:id="1967926235">
      <w:bodyDiv w:val="1"/>
      <w:marLeft w:val="0"/>
      <w:marRight w:val="0"/>
      <w:marTop w:val="0"/>
      <w:marBottom w:val="0"/>
      <w:divBdr>
        <w:top w:val="none" w:sz="0" w:space="0" w:color="auto"/>
        <w:left w:val="none" w:sz="0" w:space="0" w:color="auto"/>
        <w:bottom w:val="none" w:sz="0" w:space="0" w:color="auto"/>
        <w:right w:val="none" w:sz="0" w:space="0" w:color="auto"/>
      </w:divBdr>
    </w:div>
    <w:div w:id="1997372908">
      <w:bodyDiv w:val="1"/>
      <w:marLeft w:val="0"/>
      <w:marRight w:val="0"/>
      <w:marTop w:val="0"/>
      <w:marBottom w:val="0"/>
      <w:divBdr>
        <w:top w:val="none" w:sz="0" w:space="0" w:color="auto"/>
        <w:left w:val="none" w:sz="0" w:space="0" w:color="auto"/>
        <w:bottom w:val="none" w:sz="0" w:space="0" w:color="auto"/>
        <w:right w:val="none" w:sz="0" w:space="0" w:color="auto"/>
      </w:divBdr>
    </w:div>
  </w:divs>
  <w:encoding w:val="big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niornet.org/index.php?option=com_content&amp;view=article&amp;id=1048:mouse-exercises-seniornetorg&amp;catid=49:helpcategor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pbclibrary.org/mousing/mousercise.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eyb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sense-lang.org/typin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cflearnfree.org/mousetutorial/mouse-tutoria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1FAE50DC6EDC40836C1541B574FC66" ma:contentTypeVersion="0" ma:contentTypeDescription="Create a new document." ma:contentTypeScope="" ma:versionID="0e254d15625ecf338afb60c4315336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705AA-B6E0-447D-91F8-7090D22EA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E552D65-8A11-4509-BCBF-9C18B217FCED}">
  <ds:schemaRefs>
    <ds:schemaRef ds:uri="http://schemas.microsoft.com/sharepoint/v3/contenttype/forms"/>
  </ds:schemaRefs>
</ds:datastoreItem>
</file>

<file path=customXml/itemProps3.xml><?xml version="1.0" encoding="utf-8"?>
<ds:datastoreItem xmlns:ds="http://schemas.openxmlformats.org/officeDocument/2006/customXml" ds:itemID="{DC5DCF1F-FBE8-42D7-B8E0-065CD309CB20}">
  <ds:schemaRef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84298BA-B2A0-4EAC-9F5E-6FFE88B4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Mousing Matters</vt:lpstr>
    </vt:vector>
  </TitlesOfParts>
  <Company>The City of Surrey</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Mousing Matters</dc:title>
  <dc:creator>TWT</dc:creator>
  <cp:lastModifiedBy>Fry, Jenny (Library)</cp:lastModifiedBy>
  <cp:revision>2</cp:revision>
  <cp:lastPrinted>2010-09-16T19:14:00Z</cp:lastPrinted>
  <dcterms:created xsi:type="dcterms:W3CDTF">2017-07-13T20:00:00Z</dcterms:created>
  <dcterms:modified xsi:type="dcterms:W3CDTF">2017-07-13T20:00:00Z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0x010100F21FAE50DC6EDC40836C1541B574FC66</vt:lpwstr>
  </property>
</Properties>
</file>