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5091"/>
        <w:tblW w:w="0" w:type="auto"/>
        <w:tblLook w:val="04A0"/>
      </w:tblPr>
      <w:tblGrid>
        <w:gridCol w:w="3004"/>
        <w:gridCol w:w="3058"/>
        <w:gridCol w:w="3402"/>
      </w:tblGrid>
      <w:tr w:rsidR="00A028DA" w:rsidTr="00FB05D0">
        <w:trPr>
          <w:trHeight w:val="1746"/>
        </w:trPr>
        <w:tc>
          <w:tcPr>
            <w:tcW w:w="3004" w:type="dxa"/>
            <w:vAlign w:val="center"/>
          </w:tcPr>
          <w:p w:rsidR="00A028DA" w:rsidRPr="00FB05D0" w:rsidRDefault="00A028DA" w:rsidP="00FB05D0">
            <w:pPr>
              <w:jc w:val="center"/>
              <w:rPr>
                <w:rFonts w:ascii="Courier New" w:hAnsi="Courier New" w:cs="Courier New"/>
                <w:b/>
                <w:color w:val="31849B" w:themeColor="accent5" w:themeShade="BF"/>
                <w:sz w:val="40"/>
                <w:szCs w:val="40"/>
              </w:rPr>
            </w:pPr>
            <w:r w:rsidRPr="00FB05D0">
              <w:rPr>
                <w:rFonts w:ascii="Courier New" w:hAnsi="Courier New" w:cs="Courier New"/>
                <w:b/>
                <w:color w:val="31849B" w:themeColor="accent5" w:themeShade="BF"/>
                <w:sz w:val="40"/>
                <w:szCs w:val="40"/>
              </w:rPr>
              <w:t>A Push-up</w:t>
            </w:r>
          </w:p>
        </w:tc>
        <w:tc>
          <w:tcPr>
            <w:tcW w:w="3058" w:type="dxa"/>
            <w:vAlign w:val="center"/>
          </w:tcPr>
          <w:p w:rsidR="00A028DA" w:rsidRPr="00FB05D0" w:rsidRDefault="00A028DA" w:rsidP="00FB05D0">
            <w:pPr>
              <w:jc w:val="center"/>
              <w:rPr>
                <w:rFonts w:ascii="Courier New" w:hAnsi="Courier New" w:cs="Courier New"/>
                <w:b/>
                <w:color w:val="31849B" w:themeColor="accent5" w:themeShade="BF"/>
                <w:sz w:val="40"/>
                <w:szCs w:val="40"/>
              </w:rPr>
            </w:pPr>
            <w:r w:rsidRPr="00FB05D0">
              <w:rPr>
                <w:rFonts w:ascii="Courier New" w:hAnsi="Courier New" w:cs="Courier New"/>
                <w:b/>
                <w:color w:val="31849B" w:themeColor="accent5" w:themeShade="BF"/>
                <w:sz w:val="40"/>
                <w:szCs w:val="40"/>
              </w:rPr>
              <w:t>Punching the Air</w:t>
            </w:r>
          </w:p>
        </w:tc>
        <w:tc>
          <w:tcPr>
            <w:tcW w:w="3402" w:type="dxa"/>
            <w:vAlign w:val="center"/>
          </w:tcPr>
          <w:p w:rsidR="00A028DA" w:rsidRPr="00FB05D0" w:rsidRDefault="007C1826" w:rsidP="00FB05D0">
            <w:pPr>
              <w:jc w:val="center"/>
              <w:rPr>
                <w:rFonts w:ascii="Courier New" w:hAnsi="Courier New" w:cs="Courier New"/>
                <w:b/>
                <w:color w:val="31849B" w:themeColor="accent5" w:themeShade="BF"/>
                <w:sz w:val="40"/>
                <w:szCs w:val="40"/>
              </w:rPr>
            </w:pPr>
            <w:r>
              <w:rPr>
                <w:rFonts w:ascii="Courier New" w:hAnsi="Courier New" w:cs="Courier New"/>
                <w:b/>
                <w:color w:val="31849B" w:themeColor="accent5" w:themeShade="BF"/>
                <w:sz w:val="40"/>
                <w:szCs w:val="40"/>
              </w:rPr>
              <w:t>Picking a flower</w:t>
            </w:r>
            <w:r w:rsidR="00A028DA" w:rsidRPr="00FB05D0">
              <w:rPr>
                <w:rFonts w:ascii="Courier New" w:hAnsi="Courier New" w:cs="Courier New"/>
                <w:b/>
                <w:color w:val="31849B" w:themeColor="accent5" w:themeShade="BF"/>
                <w:sz w:val="40"/>
                <w:szCs w:val="40"/>
              </w:rPr>
              <w:t xml:space="preserve"> </w:t>
            </w:r>
          </w:p>
        </w:tc>
      </w:tr>
      <w:tr w:rsidR="00A028DA" w:rsidTr="00FB05D0">
        <w:trPr>
          <w:trHeight w:val="1635"/>
        </w:trPr>
        <w:tc>
          <w:tcPr>
            <w:tcW w:w="3004" w:type="dxa"/>
            <w:vAlign w:val="center"/>
          </w:tcPr>
          <w:p w:rsidR="00A028DA" w:rsidRPr="00FB05D0" w:rsidRDefault="00A028DA" w:rsidP="00FB05D0">
            <w:pPr>
              <w:jc w:val="center"/>
              <w:rPr>
                <w:rFonts w:ascii="Courier New" w:hAnsi="Courier New" w:cs="Courier New"/>
                <w:b/>
                <w:color w:val="31849B" w:themeColor="accent5" w:themeShade="BF"/>
                <w:sz w:val="40"/>
                <w:szCs w:val="40"/>
              </w:rPr>
            </w:pPr>
            <w:r w:rsidRPr="00FB05D0">
              <w:rPr>
                <w:rFonts w:ascii="Courier New" w:hAnsi="Courier New" w:cs="Courier New"/>
                <w:b/>
                <w:color w:val="31849B" w:themeColor="accent5" w:themeShade="BF"/>
                <w:sz w:val="40"/>
                <w:szCs w:val="40"/>
              </w:rPr>
              <w:t>A Jumping Jack</w:t>
            </w:r>
          </w:p>
        </w:tc>
        <w:tc>
          <w:tcPr>
            <w:tcW w:w="3058" w:type="dxa"/>
            <w:vAlign w:val="center"/>
          </w:tcPr>
          <w:p w:rsidR="00A028DA" w:rsidRPr="00FB05D0" w:rsidRDefault="00A028DA" w:rsidP="00FB05D0">
            <w:pPr>
              <w:jc w:val="center"/>
              <w:rPr>
                <w:rFonts w:ascii="Courier New" w:hAnsi="Courier New" w:cs="Courier New"/>
                <w:b/>
                <w:color w:val="31849B" w:themeColor="accent5" w:themeShade="BF"/>
                <w:sz w:val="40"/>
                <w:szCs w:val="40"/>
              </w:rPr>
            </w:pPr>
            <w:r w:rsidRPr="00FB05D0">
              <w:rPr>
                <w:rFonts w:ascii="Courier New" w:hAnsi="Courier New" w:cs="Courier New"/>
                <w:b/>
                <w:color w:val="31849B" w:themeColor="accent5" w:themeShade="BF"/>
                <w:sz w:val="40"/>
                <w:szCs w:val="40"/>
              </w:rPr>
              <w:t>Stop – Drop – And Roll</w:t>
            </w:r>
          </w:p>
        </w:tc>
        <w:tc>
          <w:tcPr>
            <w:tcW w:w="3402" w:type="dxa"/>
            <w:vAlign w:val="center"/>
          </w:tcPr>
          <w:p w:rsidR="00A028DA" w:rsidRPr="00FB05D0" w:rsidRDefault="00A028DA" w:rsidP="00FB05D0">
            <w:pPr>
              <w:jc w:val="center"/>
              <w:rPr>
                <w:rFonts w:ascii="Courier New" w:hAnsi="Courier New" w:cs="Courier New"/>
                <w:b/>
                <w:color w:val="31849B" w:themeColor="accent5" w:themeShade="BF"/>
                <w:sz w:val="40"/>
                <w:szCs w:val="40"/>
              </w:rPr>
            </w:pPr>
            <w:r w:rsidRPr="00FB05D0">
              <w:rPr>
                <w:rFonts w:ascii="Courier New" w:hAnsi="Courier New" w:cs="Courier New"/>
                <w:b/>
                <w:color w:val="31849B" w:themeColor="accent5" w:themeShade="BF"/>
                <w:sz w:val="40"/>
                <w:szCs w:val="40"/>
              </w:rPr>
              <w:t>Throwing a ball</w:t>
            </w:r>
          </w:p>
        </w:tc>
      </w:tr>
      <w:tr w:rsidR="00A028DA" w:rsidTr="00FB05D0">
        <w:trPr>
          <w:trHeight w:val="1635"/>
        </w:trPr>
        <w:tc>
          <w:tcPr>
            <w:tcW w:w="3004" w:type="dxa"/>
            <w:vAlign w:val="center"/>
          </w:tcPr>
          <w:p w:rsidR="00A028DA" w:rsidRPr="00FB05D0" w:rsidRDefault="00A028DA" w:rsidP="00FB05D0">
            <w:pPr>
              <w:jc w:val="center"/>
              <w:rPr>
                <w:rFonts w:ascii="Courier New" w:hAnsi="Courier New" w:cs="Courier New"/>
                <w:b/>
                <w:color w:val="31849B" w:themeColor="accent5" w:themeShade="BF"/>
                <w:sz w:val="40"/>
                <w:szCs w:val="40"/>
              </w:rPr>
            </w:pPr>
            <w:r w:rsidRPr="00FB05D0">
              <w:rPr>
                <w:rFonts w:ascii="Courier New" w:hAnsi="Courier New" w:cs="Courier New"/>
                <w:b/>
                <w:color w:val="31849B" w:themeColor="accent5" w:themeShade="BF"/>
                <w:sz w:val="40"/>
                <w:szCs w:val="40"/>
              </w:rPr>
              <w:t>A Sit-up</w:t>
            </w:r>
          </w:p>
        </w:tc>
        <w:tc>
          <w:tcPr>
            <w:tcW w:w="3058" w:type="dxa"/>
            <w:vAlign w:val="center"/>
          </w:tcPr>
          <w:p w:rsidR="00A028DA" w:rsidRPr="00FB05D0" w:rsidRDefault="00A028DA" w:rsidP="00FB05D0">
            <w:pPr>
              <w:jc w:val="center"/>
              <w:rPr>
                <w:rFonts w:ascii="Courier New" w:hAnsi="Courier New" w:cs="Courier New"/>
                <w:b/>
                <w:color w:val="31849B" w:themeColor="accent5" w:themeShade="BF"/>
                <w:sz w:val="40"/>
                <w:szCs w:val="40"/>
              </w:rPr>
            </w:pPr>
            <w:r w:rsidRPr="00FB05D0">
              <w:rPr>
                <w:rFonts w:ascii="Courier New" w:hAnsi="Courier New" w:cs="Courier New"/>
                <w:b/>
                <w:color w:val="31849B" w:themeColor="accent5" w:themeShade="BF"/>
                <w:sz w:val="40"/>
                <w:szCs w:val="40"/>
              </w:rPr>
              <w:t>A Monkey</w:t>
            </w:r>
          </w:p>
        </w:tc>
        <w:tc>
          <w:tcPr>
            <w:tcW w:w="3402" w:type="dxa"/>
            <w:vAlign w:val="center"/>
          </w:tcPr>
          <w:p w:rsidR="00A028DA" w:rsidRPr="00FB05D0" w:rsidRDefault="00A028DA" w:rsidP="00FB05D0">
            <w:pPr>
              <w:jc w:val="center"/>
              <w:rPr>
                <w:rFonts w:ascii="Courier New" w:hAnsi="Courier New" w:cs="Courier New"/>
                <w:b/>
                <w:color w:val="31849B" w:themeColor="accent5" w:themeShade="BF"/>
                <w:sz w:val="40"/>
                <w:szCs w:val="40"/>
              </w:rPr>
            </w:pPr>
            <w:r w:rsidRPr="00FB05D0">
              <w:rPr>
                <w:rFonts w:ascii="Courier New" w:hAnsi="Courier New" w:cs="Courier New"/>
                <w:b/>
                <w:color w:val="31849B" w:themeColor="accent5" w:themeShade="BF"/>
                <w:sz w:val="40"/>
                <w:szCs w:val="40"/>
              </w:rPr>
              <w:t>Eating a sandwich</w:t>
            </w:r>
          </w:p>
        </w:tc>
      </w:tr>
      <w:tr w:rsidR="00A028DA" w:rsidTr="00FB05D0">
        <w:trPr>
          <w:trHeight w:val="1746"/>
        </w:trPr>
        <w:tc>
          <w:tcPr>
            <w:tcW w:w="3004" w:type="dxa"/>
            <w:vAlign w:val="center"/>
          </w:tcPr>
          <w:p w:rsidR="00A028DA" w:rsidRPr="00FB05D0" w:rsidRDefault="00A028DA" w:rsidP="00FB05D0">
            <w:pPr>
              <w:jc w:val="center"/>
              <w:rPr>
                <w:rFonts w:ascii="Courier New" w:hAnsi="Courier New" w:cs="Courier New"/>
                <w:b/>
                <w:color w:val="31849B" w:themeColor="accent5" w:themeShade="BF"/>
                <w:sz w:val="40"/>
                <w:szCs w:val="40"/>
              </w:rPr>
            </w:pPr>
            <w:r w:rsidRPr="00FB05D0">
              <w:rPr>
                <w:rFonts w:ascii="Courier New" w:hAnsi="Courier New" w:cs="Courier New"/>
                <w:b/>
                <w:color w:val="31849B" w:themeColor="accent5" w:themeShade="BF"/>
                <w:sz w:val="40"/>
                <w:szCs w:val="40"/>
              </w:rPr>
              <w:t>A Downward-Dog</w:t>
            </w:r>
          </w:p>
        </w:tc>
        <w:tc>
          <w:tcPr>
            <w:tcW w:w="3058" w:type="dxa"/>
            <w:vAlign w:val="center"/>
          </w:tcPr>
          <w:p w:rsidR="00A028DA" w:rsidRPr="00FB05D0" w:rsidRDefault="00A028DA" w:rsidP="00FB05D0">
            <w:pPr>
              <w:jc w:val="center"/>
              <w:rPr>
                <w:rFonts w:ascii="Courier New" w:hAnsi="Courier New" w:cs="Courier New"/>
                <w:b/>
                <w:color w:val="31849B" w:themeColor="accent5" w:themeShade="BF"/>
                <w:sz w:val="40"/>
                <w:szCs w:val="40"/>
              </w:rPr>
            </w:pPr>
            <w:r w:rsidRPr="00FB05D0">
              <w:rPr>
                <w:rFonts w:ascii="Courier New" w:hAnsi="Courier New" w:cs="Courier New"/>
                <w:b/>
                <w:color w:val="31849B" w:themeColor="accent5" w:themeShade="BF"/>
                <w:sz w:val="40"/>
                <w:szCs w:val="40"/>
              </w:rPr>
              <w:t>A Fish</w:t>
            </w:r>
          </w:p>
        </w:tc>
        <w:tc>
          <w:tcPr>
            <w:tcW w:w="3402" w:type="dxa"/>
            <w:vAlign w:val="center"/>
          </w:tcPr>
          <w:p w:rsidR="00A028DA" w:rsidRPr="00FB05D0" w:rsidRDefault="00A028DA" w:rsidP="00FB05D0">
            <w:pPr>
              <w:jc w:val="center"/>
              <w:rPr>
                <w:rFonts w:ascii="Courier New" w:hAnsi="Courier New" w:cs="Courier New"/>
                <w:b/>
                <w:color w:val="31849B" w:themeColor="accent5" w:themeShade="BF"/>
                <w:sz w:val="40"/>
                <w:szCs w:val="40"/>
              </w:rPr>
            </w:pPr>
            <w:r w:rsidRPr="00FB05D0">
              <w:rPr>
                <w:rFonts w:ascii="Courier New" w:hAnsi="Courier New" w:cs="Courier New"/>
                <w:b/>
                <w:color w:val="31849B" w:themeColor="accent5" w:themeShade="BF"/>
                <w:sz w:val="40"/>
                <w:szCs w:val="40"/>
              </w:rPr>
              <w:t>Slapping a Mosquito</w:t>
            </w:r>
          </w:p>
        </w:tc>
      </w:tr>
      <w:tr w:rsidR="00A028DA" w:rsidTr="00FB05D0">
        <w:trPr>
          <w:trHeight w:val="1746"/>
        </w:trPr>
        <w:tc>
          <w:tcPr>
            <w:tcW w:w="3004" w:type="dxa"/>
            <w:vAlign w:val="center"/>
          </w:tcPr>
          <w:p w:rsidR="00A028DA" w:rsidRPr="00FB05D0" w:rsidRDefault="00A028DA" w:rsidP="00FB05D0">
            <w:pPr>
              <w:jc w:val="center"/>
              <w:rPr>
                <w:rFonts w:ascii="Courier New" w:hAnsi="Courier New" w:cs="Courier New"/>
                <w:b/>
                <w:color w:val="31849B" w:themeColor="accent5" w:themeShade="BF"/>
                <w:sz w:val="40"/>
                <w:szCs w:val="40"/>
              </w:rPr>
            </w:pPr>
            <w:r w:rsidRPr="00FB05D0">
              <w:rPr>
                <w:rFonts w:ascii="Courier New" w:hAnsi="Courier New" w:cs="Courier New"/>
                <w:b/>
                <w:color w:val="31849B" w:themeColor="accent5" w:themeShade="BF"/>
                <w:sz w:val="40"/>
                <w:szCs w:val="40"/>
              </w:rPr>
              <w:t>A Snow-angel</w:t>
            </w:r>
          </w:p>
        </w:tc>
        <w:tc>
          <w:tcPr>
            <w:tcW w:w="3058" w:type="dxa"/>
            <w:vAlign w:val="center"/>
          </w:tcPr>
          <w:p w:rsidR="00A028DA" w:rsidRPr="00FB05D0" w:rsidRDefault="00A028DA" w:rsidP="00FB05D0">
            <w:pPr>
              <w:jc w:val="center"/>
              <w:rPr>
                <w:rFonts w:ascii="Courier New" w:hAnsi="Courier New" w:cs="Courier New"/>
                <w:b/>
                <w:color w:val="31849B" w:themeColor="accent5" w:themeShade="BF"/>
                <w:sz w:val="40"/>
                <w:szCs w:val="40"/>
              </w:rPr>
            </w:pPr>
            <w:r w:rsidRPr="00FB05D0">
              <w:rPr>
                <w:rFonts w:ascii="Courier New" w:hAnsi="Courier New" w:cs="Courier New"/>
                <w:b/>
                <w:color w:val="31849B" w:themeColor="accent5" w:themeShade="BF"/>
                <w:sz w:val="40"/>
                <w:szCs w:val="40"/>
              </w:rPr>
              <w:t>A Ballerina</w:t>
            </w:r>
          </w:p>
        </w:tc>
        <w:tc>
          <w:tcPr>
            <w:tcW w:w="3402" w:type="dxa"/>
            <w:vAlign w:val="center"/>
          </w:tcPr>
          <w:p w:rsidR="00A028DA" w:rsidRPr="00FB05D0" w:rsidRDefault="00FB05D0" w:rsidP="00FB05D0">
            <w:pPr>
              <w:jc w:val="center"/>
              <w:rPr>
                <w:rFonts w:ascii="Courier New" w:hAnsi="Courier New" w:cs="Courier New"/>
                <w:b/>
                <w:color w:val="31849B" w:themeColor="accent5" w:themeShade="BF"/>
                <w:sz w:val="40"/>
                <w:szCs w:val="40"/>
              </w:rPr>
            </w:pPr>
            <w:r w:rsidRPr="00FB05D0">
              <w:rPr>
                <w:rFonts w:ascii="Courier New" w:hAnsi="Courier New" w:cs="Courier New"/>
                <w:b/>
                <w:color w:val="31849B" w:themeColor="accent5" w:themeShade="BF"/>
                <w:sz w:val="40"/>
                <w:szCs w:val="40"/>
              </w:rPr>
              <w:t>Shoot a basketball</w:t>
            </w:r>
          </w:p>
        </w:tc>
      </w:tr>
    </w:tbl>
    <w:p w:rsidR="00014FEA" w:rsidRPr="00FB05D0" w:rsidRDefault="00FB05D0">
      <w:pPr>
        <w:rPr>
          <w:b/>
          <w:sz w:val="32"/>
          <w:szCs w:val="32"/>
        </w:rPr>
      </w:pPr>
      <w:r w:rsidRPr="00FB05D0">
        <w:rPr>
          <w:b/>
          <w:sz w:val="32"/>
          <w:szCs w:val="32"/>
        </w:rPr>
        <w:t>Coding Charades:</w:t>
      </w:r>
    </w:p>
    <w:p w:rsidR="00FB05D0" w:rsidRDefault="00FB05D0" w:rsidP="00FB05D0">
      <w:pPr>
        <w:pStyle w:val="ListParagraph"/>
        <w:numPr>
          <w:ilvl w:val="0"/>
          <w:numId w:val="1"/>
        </w:numPr>
        <w:rPr>
          <w:sz w:val="24"/>
          <w:szCs w:val="24"/>
        </w:rPr>
      </w:pPr>
      <w:r w:rsidRPr="00FB05D0">
        <w:rPr>
          <w:sz w:val="24"/>
          <w:szCs w:val="24"/>
        </w:rPr>
        <w:t>Print out one copy of this sheet, cut up the squares, and place them in a jar/container.</w:t>
      </w:r>
    </w:p>
    <w:p w:rsidR="007C1826" w:rsidRDefault="007C1826" w:rsidP="007C1826">
      <w:pPr>
        <w:pStyle w:val="ListParagraph"/>
        <w:rPr>
          <w:sz w:val="24"/>
          <w:szCs w:val="24"/>
        </w:rPr>
      </w:pPr>
    </w:p>
    <w:p w:rsidR="007C1826" w:rsidRDefault="00FB05D0" w:rsidP="007C1826">
      <w:pPr>
        <w:pStyle w:val="ListParagraph"/>
        <w:numPr>
          <w:ilvl w:val="0"/>
          <w:numId w:val="1"/>
        </w:numPr>
        <w:spacing w:after="0"/>
        <w:rPr>
          <w:sz w:val="24"/>
          <w:szCs w:val="24"/>
        </w:rPr>
      </w:pPr>
      <w:r>
        <w:rPr>
          <w:sz w:val="24"/>
          <w:szCs w:val="24"/>
        </w:rPr>
        <w:t xml:space="preserve">Explain how in Lego </w:t>
      </w:r>
      <w:proofErr w:type="spellStart"/>
      <w:r w:rsidR="007C1826">
        <w:rPr>
          <w:sz w:val="24"/>
          <w:szCs w:val="24"/>
        </w:rPr>
        <w:t>Mindstorms</w:t>
      </w:r>
      <w:proofErr w:type="spellEnd"/>
      <w:r>
        <w:rPr>
          <w:sz w:val="24"/>
          <w:szCs w:val="24"/>
        </w:rPr>
        <w:t>: Fix the Factory, you are instructing a robot to do the basic command of picking up a box. We are now going to play coding charades, where the little buddy will draw a piece of paper, and using basic 2-3 word instructions, try to get their big buddy to do the action. Everyone else will try to guess what the action is. Once everyone has guessed move on to the next</w:t>
      </w:r>
      <w:r w:rsidR="007C1826">
        <w:rPr>
          <w:sz w:val="24"/>
          <w:szCs w:val="24"/>
        </w:rPr>
        <w:t xml:space="preserve"> pair</w:t>
      </w:r>
      <w:r>
        <w:rPr>
          <w:sz w:val="24"/>
          <w:szCs w:val="24"/>
        </w:rPr>
        <w:t>.</w:t>
      </w:r>
    </w:p>
    <w:p w:rsidR="007C1826" w:rsidRPr="007C1826" w:rsidRDefault="007C1826" w:rsidP="007C1826">
      <w:pPr>
        <w:spacing w:after="0"/>
        <w:rPr>
          <w:sz w:val="24"/>
          <w:szCs w:val="24"/>
        </w:rPr>
      </w:pPr>
    </w:p>
    <w:p w:rsidR="00FB05D0" w:rsidRDefault="00FB05D0" w:rsidP="00FB05D0">
      <w:pPr>
        <w:pStyle w:val="ListParagraph"/>
        <w:numPr>
          <w:ilvl w:val="0"/>
          <w:numId w:val="1"/>
        </w:numPr>
        <w:rPr>
          <w:sz w:val="24"/>
          <w:szCs w:val="24"/>
        </w:rPr>
      </w:pPr>
      <w:r>
        <w:rPr>
          <w:sz w:val="24"/>
          <w:szCs w:val="24"/>
        </w:rPr>
        <w:t>Example instructions: “Lift left hand” “</w:t>
      </w:r>
      <w:r w:rsidR="007C1826">
        <w:rPr>
          <w:sz w:val="24"/>
          <w:szCs w:val="24"/>
        </w:rPr>
        <w:t>lift right hand” “put hands in front of face” “bend knees” “extend arms up” “jump” (shoot a basketball).</w:t>
      </w:r>
    </w:p>
    <w:p w:rsidR="00FB05D0" w:rsidRDefault="00FB05D0" w:rsidP="00FB05D0">
      <w:pPr>
        <w:rPr>
          <w:sz w:val="24"/>
          <w:szCs w:val="24"/>
        </w:rPr>
      </w:pPr>
    </w:p>
    <w:p w:rsidR="00FB05D0" w:rsidRPr="00FB05D0" w:rsidRDefault="00FB05D0" w:rsidP="00FB05D0">
      <w:pPr>
        <w:rPr>
          <w:sz w:val="24"/>
          <w:szCs w:val="24"/>
        </w:rPr>
      </w:pPr>
    </w:p>
    <w:p w:rsidR="00A028DA" w:rsidRDefault="00A028DA"/>
    <w:p w:rsidR="00A028DA" w:rsidRDefault="00A028DA"/>
    <w:sectPr w:rsidR="00A028DA" w:rsidSect="00A028DA">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8DA" w:rsidRDefault="00A028DA" w:rsidP="00A028DA">
      <w:pPr>
        <w:spacing w:after="0" w:line="240" w:lineRule="auto"/>
      </w:pPr>
      <w:r>
        <w:separator/>
      </w:r>
    </w:p>
  </w:endnote>
  <w:endnote w:type="continuationSeparator" w:id="0">
    <w:p w:rsidR="00A028DA" w:rsidRDefault="00A028DA" w:rsidP="00A02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8DA" w:rsidRDefault="00A028DA" w:rsidP="00A028DA">
      <w:pPr>
        <w:spacing w:after="0" w:line="240" w:lineRule="auto"/>
      </w:pPr>
      <w:r>
        <w:separator/>
      </w:r>
    </w:p>
  </w:footnote>
  <w:footnote w:type="continuationSeparator" w:id="0">
    <w:p w:rsidR="00A028DA" w:rsidRDefault="00A028DA" w:rsidP="00A028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4BAB"/>
    <w:multiLevelType w:val="hybridMultilevel"/>
    <w:tmpl w:val="3DAC6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028DA"/>
    <w:rsid w:val="001C4A98"/>
    <w:rsid w:val="00432DCF"/>
    <w:rsid w:val="004B73D4"/>
    <w:rsid w:val="007C1826"/>
    <w:rsid w:val="00A028DA"/>
    <w:rsid w:val="00A637E1"/>
    <w:rsid w:val="00A75040"/>
    <w:rsid w:val="00FB05D0"/>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028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28DA"/>
  </w:style>
  <w:style w:type="paragraph" w:styleId="Footer">
    <w:name w:val="footer"/>
    <w:basedOn w:val="Normal"/>
    <w:link w:val="FooterChar"/>
    <w:uiPriority w:val="99"/>
    <w:semiHidden/>
    <w:unhideWhenUsed/>
    <w:rsid w:val="00A028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28DA"/>
  </w:style>
  <w:style w:type="paragraph" w:styleId="ListParagraph">
    <w:name w:val="List Paragraph"/>
    <w:basedOn w:val="Normal"/>
    <w:uiPriority w:val="34"/>
    <w:qFormat/>
    <w:rsid w:val="00FB05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717</Characters>
  <Application>Microsoft Office Word</Application>
  <DocSecurity>4</DocSecurity>
  <Lines>39</Lines>
  <Paragraphs>19</Paragraphs>
  <ScaleCrop>false</ScaleCrop>
  <HeadingPairs>
    <vt:vector size="2" baseType="variant">
      <vt:variant>
        <vt:lpstr>Title</vt:lpstr>
      </vt:variant>
      <vt:variant>
        <vt:i4>1</vt:i4>
      </vt:variant>
    </vt:vector>
  </HeadingPairs>
  <TitlesOfParts>
    <vt:vector size="1" baseType="lpstr">
      <vt:lpstr/>
    </vt:vector>
  </TitlesOfParts>
  <Company>Vancouver Public Library</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workstation</cp:lastModifiedBy>
  <cp:revision>2</cp:revision>
  <dcterms:created xsi:type="dcterms:W3CDTF">2018-05-02T21:33:00Z</dcterms:created>
  <dcterms:modified xsi:type="dcterms:W3CDTF">2018-05-02T21:33:00Z</dcterms:modified>
</cp:coreProperties>
</file>