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93A2" w14:textId="4DBF48A2" w:rsidR="002B0603" w:rsidRPr="00296E51" w:rsidRDefault="002B0603" w:rsidP="002B0603">
      <w:pPr>
        <w:pStyle w:val="Heading1"/>
        <w:jc w:val="center"/>
        <w:rPr>
          <w:sz w:val="36"/>
          <w:szCs w:val="36"/>
        </w:rPr>
      </w:pPr>
      <w:r w:rsidRPr="00296E51">
        <w:rPr>
          <w:sz w:val="36"/>
          <w:szCs w:val="36"/>
        </w:rPr>
        <w:t>Accessibility in Virtual Storytimes</w:t>
      </w:r>
    </w:p>
    <w:p w14:paraId="546C1D34" w14:textId="77777777" w:rsidR="00572B3C" w:rsidRDefault="00572B3C" w:rsidP="00572B3C"/>
    <w:p w14:paraId="4C21A4CE" w14:textId="209543DA" w:rsidR="00572B3C" w:rsidRPr="00296E51" w:rsidRDefault="00572B3C" w:rsidP="00572B3C">
      <w:pPr>
        <w:rPr>
          <w:sz w:val="24"/>
          <w:szCs w:val="24"/>
        </w:rPr>
      </w:pPr>
      <w:r w:rsidRPr="00296E51">
        <w:rPr>
          <w:sz w:val="24"/>
          <w:szCs w:val="24"/>
        </w:rPr>
        <w:t xml:space="preserve">This guide contains suggestions that are specific to Zoom, though many of them apply to other platforms. The first step is to be aware of the accessibility of the </w:t>
      </w:r>
      <w:r w:rsidR="00C5139E">
        <w:rPr>
          <w:sz w:val="24"/>
          <w:szCs w:val="24"/>
        </w:rPr>
        <w:t>virtual platform</w:t>
      </w:r>
      <w:r w:rsidRPr="00296E51">
        <w:rPr>
          <w:sz w:val="24"/>
          <w:szCs w:val="24"/>
        </w:rPr>
        <w:t xml:space="preserve">. </w:t>
      </w:r>
      <w:r w:rsidR="00242EB8" w:rsidRPr="00296E51">
        <w:rPr>
          <w:sz w:val="24"/>
          <w:szCs w:val="24"/>
        </w:rPr>
        <w:t>Consider the following questions:</w:t>
      </w:r>
    </w:p>
    <w:p w14:paraId="18699C23" w14:textId="5B41A653" w:rsidR="00572B3C" w:rsidRPr="00296E51" w:rsidRDefault="00572B3C" w:rsidP="00572B3C">
      <w:pPr>
        <w:pStyle w:val="ListParagraph"/>
        <w:numPr>
          <w:ilvl w:val="0"/>
          <w:numId w:val="7"/>
        </w:numPr>
        <w:rPr>
          <w:sz w:val="24"/>
          <w:szCs w:val="24"/>
        </w:rPr>
      </w:pPr>
      <w:r w:rsidRPr="00296E51">
        <w:rPr>
          <w:sz w:val="24"/>
          <w:szCs w:val="24"/>
        </w:rPr>
        <w:t>Can people dial-in or participate without an internet connection?</w:t>
      </w:r>
    </w:p>
    <w:p w14:paraId="0096B7C4" w14:textId="5873D202" w:rsidR="00572B3C" w:rsidRPr="00296E51" w:rsidRDefault="00572B3C" w:rsidP="00572B3C">
      <w:pPr>
        <w:pStyle w:val="ListParagraph"/>
        <w:numPr>
          <w:ilvl w:val="0"/>
          <w:numId w:val="7"/>
        </w:numPr>
        <w:rPr>
          <w:sz w:val="24"/>
          <w:szCs w:val="24"/>
        </w:rPr>
      </w:pPr>
      <w:r w:rsidRPr="00296E51">
        <w:rPr>
          <w:sz w:val="24"/>
          <w:szCs w:val="24"/>
        </w:rPr>
        <w:t>Do people need an account on the platform before participating?</w:t>
      </w:r>
    </w:p>
    <w:p w14:paraId="68EDED62" w14:textId="184541E5" w:rsidR="00572B3C" w:rsidRPr="00296E51" w:rsidRDefault="00572B3C" w:rsidP="00572B3C">
      <w:pPr>
        <w:pStyle w:val="ListParagraph"/>
        <w:numPr>
          <w:ilvl w:val="0"/>
          <w:numId w:val="7"/>
        </w:numPr>
        <w:rPr>
          <w:sz w:val="24"/>
          <w:szCs w:val="24"/>
        </w:rPr>
      </w:pPr>
      <w:r w:rsidRPr="00296E51">
        <w:rPr>
          <w:sz w:val="24"/>
          <w:szCs w:val="24"/>
        </w:rPr>
        <w:t xml:space="preserve">Are there any inherent </w:t>
      </w:r>
      <w:r w:rsidR="00296E51" w:rsidRPr="00296E51">
        <w:rPr>
          <w:sz w:val="24"/>
          <w:szCs w:val="24"/>
        </w:rPr>
        <w:t xml:space="preserve">and known </w:t>
      </w:r>
      <w:r w:rsidRPr="00296E51">
        <w:rPr>
          <w:sz w:val="24"/>
          <w:szCs w:val="24"/>
        </w:rPr>
        <w:t>accessibility issues with this platform?</w:t>
      </w:r>
    </w:p>
    <w:p w14:paraId="158DFF0C" w14:textId="77777777" w:rsidR="00572B3C" w:rsidRDefault="00572B3C" w:rsidP="00344822">
      <w:pPr>
        <w:pStyle w:val="Heading2"/>
      </w:pPr>
    </w:p>
    <w:p w14:paraId="259FDE3E" w14:textId="32542E62" w:rsidR="00296E51" w:rsidRPr="00296E51" w:rsidRDefault="00296E51" w:rsidP="00344822">
      <w:pPr>
        <w:pStyle w:val="Heading2"/>
        <w:rPr>
          <w:sz w:val="32"/>
          <w:szCs w:val="32"/>
        </w:rPr>
      </w:pPr>
      <w:r w:rsidRPr="00296E51">
        <w:rPr>
          <w:sz w:val="32"/>
          <w:szCs w:val="32"/>
        </w:rPr>
        <w:t>Ways to Increase Accessibility</w:t>
      </w:r>
    </w:p>
    <w:p w14:paraId="62842211" w14:textId="77777777" w:rsidR="00296E51" w:rsidRPr="00296E51" w:rsidRDefault="00296E51" w:rsidP="00296E51"/>
    <w:p w14:paraId="5E93BFBF" w14:textId="7BF60668" w:rsidR="00780974" w:rsidRDefault="00780974" w:rsidP="00DB41AE">
      <w:pPr>
        <w:pStyle w:val="Heading3"/>
        <w:rPr>
          <w:b/>
          <w:bCs/>
          <w:sz w:val="28"/>
          <w:szCs w:val="28"/>
        </w:rPr>
      </w:pPr>
      <w:r w:rsidRPr="00DB41AE">
        <w:rPr>
          <w:b/>
          <w:bCs/>
          <w:sz w:val="28"/>
          <w:szCs w:val="28"/>
        </w:rPr>
        <w:t>Consult with the Communit</w:t>
      </w:r>
      <w:r w:rsidR="00C5139E">
        <w:rPr>
          <w:b/>
          <w:bCs/>
          <w:sz w:val="28"/>
          <w:szCs w:val="28"/>
        </w:rPr>
        <w:t>y</w:t>
      </w:r>
    </w:p>
    <w:p w14:paraId="4D13099B" w14:textId="7017C051" w:rsidR="00DB41AE" w:rsidRDefault="009303A1" w:rsidP="00DB41AE">
      <w:r>
        <w:t xml:space="preserve">Conduct </w:t>
      </w:r>
      <w:hyperlink r:id="rId7" w:history="1">
        <w:r w:rsidRPr="009303A1">
          <w:rPr>
            <w:rStyle w:val="Hyperlink"/>
          </w:rPr>
          <w:t>community-led work</w:t>
        </w:r>
      </w:hyperlink>
      <w:r>
        <w:t xml:space="preserve"> to build relationships with the various disability communities in your service area. It can be helpful to find out:</w:t>
      </w:r>
    </w:p>
    <w:p w14:paraId="46232696" w14:textId="6AD32334" w:rsidR="009303A1" w:rsidRDefault="009303A1" w:rsidP="009303A1">
      <w:pPr>
        <w:pStyle w:val="ListParagraph"/>
        <w:numPr>
          <w:ilvl w:val="0"/>
          <w:numId w:val="11"/>
        </w:numPr>
      </w:pPr>
      <w:r>
        <w:t>What virtual platforms do they use?</w:t>
      </w:r>
    </w:p>
    <w:p w14:paraId="40FA6C10" w14:textId="35EAC66B" w:rsidR="009303A1" w:rsidRDefault="009303A1" w:rsidP="009303A1">
      <w:pPr>
        <w:pStyle w:val="ListParagraph"/>
        <w:numPr>
          <w:ilvl w:val="0"/>
          <w:numId w:val="11"/>
        </w:numPr>
      </w:pPr>
      <w:r>
        <w:t>What has worked well for them in virtual spaces and what has been challenging?</w:t>
      </w:r>
    </w:p>
    <w:p w14:paraId="0ACAD5A9" w14:textId="772B54E8" w:rsidR="009303A1" w:rsidRDefault="00521D36" w:rsidP="009303A1">
      <w:pPr>
        <w:pStyle w:val="ListParagraph"/>
        <w:numPr>
          <w:ilvl w:val="0"/>
          <w:numId w:val="11"/>
        </w:numPr>
      </w:pPr>
      <w:r>
        <w:t>What types of virtual programs are they interested in?</w:t>
      </w:r>
    </w:p>
    <w:p w14:paraId="1CD6604C" w14:textId="77777777" w:rsidR="00DB41AE" w:rsidRPr="00DB41AE" w:rsidRDefault="00DB41AE" w:rsidP="00DB41AE"/>
    <w:p w14:paraId="7D8E0E41" w14:textId="77777777" w:rsidR="00521D36" w:rsidRDefault="00780974" w:rsidP="00521D36">
      <w:pPr>
        <w:pStyle w:val="Heading3"/>
        <w:rPr>
          <w:b/>
          <w:bCs/>
          <w:sz w:val="28"/>
          <w:szCs w:val="28"/>
        </w:rPr>
      </w:pPr>
      <w:r w:rsidRPr="00521D36">
        <w:rPr>
          <w:b/>
          <w:bCs/>
          <w:sz w:val="28"/>
          <w:szCs w:val="28"/>
        </w:rPr>
        <w:t xml:space="preserve">Invest in Good Equipment </w:t>
      </w:r>
    </w:p>
    <w:p w14:paraId="0EB56905" w14:textId="44C621FC" w:rsidR="002B6BC4" w:rsidRDefault="00F83075" w:rsidP="00521D36">
      <w:r>
        <w:t xml:space="preserve">Having a quality camera and audio set-up will make </w:t>
      </w:r>
      <w:r w:rsidR="00F60B2F">
        <w:t xml:space="preserve">the </w:t>
      </w:r>
      <w:r>
        <w:t>screen and voice easier to see and hear.  The most important step is to test these items using the device and space where the program will occur to ensure the lighting, internet connection, and internet speed are adequate.</w:t>
      </w:r>
    </w:p>
    <w:p w14:paraId="3828E837" w14:textId="7D0C1835" w:rsidR="00F83075" w:rsidRDefault="00F83075" w:rsidP="00F83075">
      <w:pPr>
        <w:pStyle w:val="ListParagraph"/>
        <w:numPr>
          <w:ilvl w:val="0"/>
          <w:numId w:val="12"/>
        </w:numPr>
      </w:pPr>
      <w:r>
        <w:t>Headset or high-quality microphone</w:t>
      </w:r>
    </w:p>
    <w:p w14:paraId="649A357B" w14:textId="78A5D879" w:rsidR="00F83075" w:rsidRDefault="00F83075" w:rsidP="00F83075">
      <w:pPr>
        <w:pStyle w:val="ListParagraph"/>
        <w:numPr>
          <w:ilvl w:val="0"/>
          <w:numId w:val="12"/>
        </w:numPr>
      </w:pPr>
      <w:r>
        <w:t>Webcam (embedded or attached)</w:t>
      </w:r>
    </w:p>
    <w:p w14:paraId="0D6EA447" w14:textId="0CA3F631" w:rsidR="00F83075" w:rsidRDefault="00F83075" w:rsidP="00F83075">
      <w:pPr>
        <w:pStyle w:val="ListParagraph"/>
        <w:numPr>
          <w:ilvl w:val="0"/>
          <w:numId w:val="12"/>
        </w:numPr>
      </w:pPr>
      <w:r>
        <w:t>Ring light</w:t>
      </w:r>
    </w:p>
    <w:p w14:paraId="09286815" w14:textId="11C18128" w:rsidR="00F83075" w:rsidRDefault="00F83075" w:rsidP="00F83075">
      <w:pPr>
        <w:pStyle w:val="ListParagraph"/>
        <w:numPr>
          <w:ilvl w:val="0"/>
          <w:numId w:val="12"/>
        </w:numPr>
      </w:pPr>
      <w:r>
        <w:t>Laptop or desktop computers (some functions in Zoom do not work on tablets)</w:t>
      </w:r>
    </w:p>
    <w:p w14:paraId="64D2733E" w14:textId="5ADA4367" w:rsidR="00344822" w:rsidRPr="0072103D" w:rsidRDefault="00F83075" w:rsidP="00296E51">
      <w:pPr>
        <w:pStyle w:val="Heading3"/>
        <w:rPr>
          <w:b/>
          <w:bCs/>
          <w:sz w:val="28"/>
          <w:szCs w:val="28"/>
        </w:rPr>
      </w:pPr>
      <w:r>
        <w:rPr>
          <w:b/>
          <w:bCs/>
          <w:sz w:val="28"/>
          <w:szCs w:val="28"/>
        </w:rPr>
        <w:br/>
      </w:r>
      <w:r w:rsidR="00711D5B" w:rsidRPr="0072103D">
        <w:rPr>
          <w:b/>
          <w:bCs/>
          <w:sz w:val="28"/>
          <w:szCs w:val="28"/>
        </w:rPr>
        <w:t xml:space="preserve">Enable </w:t>
      </w:r>
      <w:r w:rsidR="00344822" w:rsidRPr="0072103D">
        <w:rPr>
          <w:b/>
          <w:bCs/>
          <w:sz w:val="28"/>
          <w:szCs w:val="28"/>
        </w:rPr>
        <w:t>Closed Captioning and Live Transcription</w:t>
      </w:r>
    </w:p>
    <w:p w14:paraId="538A7913" w14:textId="03E02035" w:rsidR="00344822" w:rsidRPr="00296E51" w:rsidRDefault="00344822" w:rsidP="00344822">
      <w:pPr>
        <w:rPr>
          <w:sz w:val="24"/>
          <w:szCs w:val="24"/>
        </w:rPr>
      </w:pPr>
      <w:r w:rsidRPr="00296E51">
        <w:rPr>
          <w:sz w:val="24"/>
          <w:szCs w:val="24"/>
        </w:rPr>
        <w:t xml:space="preserve">Zoom offers three ways to provide closed captioning and/or subtitles. Please read their </w:t>
      </w:r>
      <w:hyperlink r:id="rId8" w:history="1">
        <w:r w:rsidRPr="00296E51">
          <w:rPr>
            <w:rStyle w:val="Hyperlink"/>
            <w:sz w:val="24"/>
            <w:szCs w:val="24"/>
          </w:rPr>
          <w:t>help page</w:t>
        </w:r>
      </w:hyperlink>
      <w:r w:rsidRPr="00296E51">
        <w:rPr>
          <w:sz w:val="24"/>
          <w:szCs w:val="24"/>
        </w:rPr>
        <w:t xml:space="preserve"> for more information on how to enable these features.</w:t>
      </w:r>
    </w:p>
    <w:p w14:paraId="7D8E1388" w14:textId="0431148B" w:rsidR="00344822" w:rsidRPr="00296E51" w:rsidRDefault="00344822" w:rsidP="00344822">
      <w:pPr>
        <w:pStyle w:val="ListParagraph"/>
        <w:numPr>
          <w:ilvl w:val="0"/>
          <w:numId w:val="3"/>
        </w:numPr>
        <w:rPr>
          <w:sz w:val="24"/>
          <w:szCs w:val="24"/>
        </w:rPr>
      </w:pPr>
      <w:r w:rsidRPr="00296E51">
        <w:rPr>
          <w:sz w:val="24"/>
          <w:szCs w:val="24"/>
        </w:rPr>
        <w:t>Live Transcription</w:t>
      </w:r>
    </w:p>
    <w:p w14:paraId="69EDD8B5" w14:textId="6427520C" w:rsidR="00344822" w:rsidRPr="00296E51" w:rsidRDefault="00D47AA0" w:rsidP="00344822">
      <w:pPr>
        <w:pStyle w:val="ListParagraph"/>
        <w:rPr>
          <w:sz w:val="24"/>
          <w:szCs w:val="24"/>
        </w:rPr>
      </w:pPr>
      <w:r>
        <w:rPr>
          <w:sz w:val="24"/>
          <w:szCs w:val="24"/>
        </w:rPr>
        <w:t>T</w:t>
      </w:r>
      <w:r w:rsidR="00344822" w:rsidRPr="00296E51">
        <w:rPr>
          <w:sz w:val="24"/>
          <w:szCs w:val="24"/>
        </w:rPr>
        <w:t>he host or an assigned participant manually type closed caption</w:t>
      </w:r>
      <w:r>
        <w:rPr>
          <w:sz w:val="24"/>
          <w:szCs w:val="24"/>
        </w:rPr>
        <w:t>s</w:t>
      </w:r>
      <w:r w:rsidR="00344822" w:rsidRPr="00296E51">
        <w:rPr>
          <w:sz w:val="24"/>
          <w:szCs w:val="24"/>
        </w:rPr>
        <w:t xml:space="preserve"> or subtitles. </w:t>
      </w:r>
    </w:p>
    <w:p w14:paraId="2E275E0B" w14:textId="77777777" w:rsidR="00B048F1" w:rsidRPr="00296E51" w:rsidRDefault="00B048F1" w:rsidP="00344822">
      <w:pPr>
        <w:pStyle w:val="ListParagraph"/>
        <w:rPr>
          <w:sz w:val="24"/>
          <w:szCs w:val="24"/>
        </w:rPr>
      </w:pPr>
    </w:p>
    <w:p w14:paraId="0D8C7976" w14:textId="5DDE16CA" w:rsidR="00344822" w:rsidRPr="00296E51" w:rsidRDefault="00344822" w:rsidP="00344822">
      <w:pPr>
        <w:pStyle w:val="ListParagraph"/>
        <w:numPr>
          <w:ilvl w:val="0"/>
          <w:numId w:val="3"/>
        </w:numPr>
        <w:rPr>
          <w:sz w:val="24"/>
          <w:szCs w:val="24"/>
        </w:rPr>
      </w:pPr>
      <w:r w:rsidRPr="00296E51">
        <w:rPr>
          <w:sz w:val="24"/>
          <w:szCs w:val="24"/>
        </w:rPr>
        <w:t>Integrate a 3</w:t>
      </w:r>
      <w:r w:rsidRPr="00296E51">
        <w:rPr>
          <w:sz w:val="24"/>
          <w:szCs w:val="24"/>
          <w:vertAlign w:val="superscript"/>
        </w:rPr>
        <w:t>rd</w:t>
      </w:r>
      <w:r w:rsidRPr="00296E51">
        <w:rPr>
          <w:sz w:val="24"/>
          <w:szCs w:val="24"/>
        </w:rPr>
        <w:t xml:space="preserve"> Party Closed Captioning Service</w:t>
      </w:r>
    </w:p>
    <w:p w14:paraId="2C1D2EC2" w14:textId="0BEEE600" w:rsidR="00B048F1" w:rsidRPr="00296E51" w:rsidRDefault="00D47AA0" w:rsidP="00B048F1">
      <w:pPr>
        <w:pStyle w:val="ListParagraph"/>
        <w:rPr>
          <w:sz w:val="24"/>
          <w:szCs w:val="24"/>
        </w:rPr>
      </w:pPr>
      <w:r>
        <w:rPr>
          <w:sz w:val="24"/>
          <w:szCs w:val="24"/>
        </w:rPr>
        <w:lastRenderedPageBreak/>
        <w:t>P</w:t>
      </w:r>
      <w:r w:rsidR="00B048F1" w:rsidRPr="00296E51">
        <w:rPr>
          <w:sz w:val="24"/>
          <w:szCs w:val="24"/>
        </w:rPr>
        <w:t xml:space="preserve">ay for a CC service and </w:t>
      </w:r>
      <w:hyperlink r:id="rId9" w:history="1">
        <w:r w:rsidR="00B048F1" w:rsidRPr="00296E51">
          <w:rPr>
            <w:rStyle w:val="Hyperlink"/>
            <w:sz w:val="24"/>
            <w:szCs w:val="24"/>
          </w:rPr>
          <w:t>integrate it with Zoom</w:t>
        </w:r>
      </w:hyperlink>
    </w:p>
    <w:p w14:paraId="01704FE1" w14:textId="469C532D" w:rsidR="00344822" w:rsidRPr="00296E51" w:rsidRDefault="00344822" w:rsidP="00B048F1">
      <w:pPr>
        <w:ind w:firstLine="360"/>
        <w:rPr>
          <w:sz w:val="24"/>
          <w:szCs w:val="24"/>
        </w:rPr>
      </w:pPr>
      <w:r w:rsidRPr="00296E51">
        <w:rPr>
          <w:sz w:val="24"/>
          <w:szCs w:val="24"/>
        </w:rPr>
        <w:t xml:space="preserve">3. Auto Transcription </w:t>
      </w:r>
    </w:p>
    <w:p w14:paraId="36EE6CD4" w14:textId="2C3025A3" w:rsidR="00344822" w:rsidRPr="00296E51" w:rsidRDefault="00344822" w:rsidP="00B048F1">
      <w:pPr>
        <w:ind w:firstLine="360"/>
        <w:rPr>
          <w:sz w:val="24"/>
          <w:szCs w:val="24"/>
        </w:rPr>
      </w:pPr>
      <w:r w:rsidRPr="00296E51">
        <w:rPr>
          <w:sz w:val="24"/>
          <w:szCs w:val="24"/>
        </w:rPr>
        <w:t>Provides subtitles. Requires a paid account and only supports English. Accuracy affected by:</w:t>
      </w:r>
    </w:p>
    <w:p w14:paraId="2105180F" w14:textId="77777777" w:rsidR="00344822" w:rsidRPr="00296E51" w:rsidRDefault="00344822" w:rsidP="00344822">
      <w:pPr>
        <w:pStyle w:val="ListParagraph"/>
        <w:numPr>
          <w:ilvl w:val="0"/>
          <w:numId w:val="2"/>
        </w:numPr>
        <w:rPr>
          <w:sz w:val="24"/>
          <w:szCs w:val="24"/>
        </w:rPr>
      </w:pPr>
      <w:r w:rsidRPr="00296E51">
        <w:rPr>
          <w:sz w:val="24"/>
          <w:szCs w:val="24"/>
        </w:rPr>
        <w:t>Background noise</w:t>
      </w:r>
    </w:p>
    <w:p w14:paraId="5B78C17A" w14:textId="77777777" w:rsidR="00344822" w:rsidRPr="00296E51" w:rsidRDefault="00344822" w:rsidP="00344822">
      <w:pPr>
        <w:pStyle w:val="ListParagraph"/>
        <w:numPr>
          <w:ilvl w:val="0"/>
          <w:numId w:val="2"/>
        </w:numPr>
        <w:rPr>
          <w:sz w:val="24"/>
          <w:szCs w:val="24"/>
        </w:rPr>
      </w:pPr>
      <w:r w:rsidRPr="00296E51">
        <w:rPr>
          <w:sz w:val="24"/>
          <w:szCs w:val="24"/>
        </w:rPr>
        <w:t>Volume and clarity of the speaker’s voice</w:t>
      </w:r>
    </w:p>
    <w:p w14:paraId="42A350D8" w14:textId="77777777" w:rsidR="00344822" w:rsidRPr="00296E51" w:rsidRDefault="00344822" w:rsidP="00344822">
      <w:pPr>
        <w:pStyle w:val="ListParagraph"/>
        <w:numPr>
          <w:ilvl w:val="0"/>
          <w:numId w:val="2"/>
        </w:numPr>
        <w:rPr>
          <w:sz w:val="24"/>
          <w:szCs w:val="24"/>
        </w:rPr>
      </w:pPr>
      <w:r w:rsidRPr="00296E51">
        <w:rPr>
          <w:sz w:val="24"/>
          <w:szCs w:val="24"/>
        </w:rPr>
        <w:t>Speaker's proficiency with the English language</w:t>
      </w:r>
    </w:p>
    <w:p w14:paraId="2FA40EE7" w14:textId="536D1892" w:rsidR="00344822" w:rsidRPr="00296E51" w:rsidRDefault="00344822" w:rsidP="00344822">
      <w:pPr>
        <w:pStyle w:val="ListParagraph"/>
        <w:numPr>
          <w:ilvl w:val="0"/>
          <w:numId w:val="2"/>
        </w:numPr>
        <w:rPr>
          <w:sz w:val="24"/>
          <w:szCs w:val="24"/>
        </w:rPr>
      </w:pPr>
      <w:r w:rsidRPr="00296E51">
        <w:rPr>
          <w:sz w:val="24"/>
          <w:szCs w:val="24"/>
        </w:rPr>
        <w:t>Lexicons and dialects specific to a geography or community</w:t>
      </w:r>
    </w:p>
    <w:p w14:paraId="1B547FB2" w14:textId="0D1B8FA2" w:rsidR="00B048F1" w:rsidRPr="0072103D" w:rsidRDefault="003F7D5E" w:rsidP="009B16D3">
      <w:pPr>
        <w:pStyle w:val="Heading3"/>
        <w:rPr>
          <w:b/>
          <w:bCs/>
          <w:sz w:val="28"/>
          <w:szCs w:val="28"/>
        </w:rPr>
      </w:pPr>
      <w:r>
        <w:rPr>
          <w:sz w:val="28"/>
          <w:szCs w:val="28"/>
        </w:rPr>
        <w:br/>
      </w:r>
      <w:r w:rsidR="00E8476F">
        <w:rPr>
          <w:b/>
          <w:bCs/>
          <w:sz w:val="28"/>
          <w:szCs w:val="28"/>
        </w:rPr>
        <w:t>Offer Multilingual Options</w:t>
      </w:r>
    </w:p>
    <w:p w14:paraId="6D4AC20B" w14:textId="2CC493D0" w:rsidR="005A4FCB" w:rsidRPr="00FB3F10" w:rsidRDefault="00E8476F" w:rsidP="005A4FCB">
      <w:pPr>
        <w:rPr>
          <w:sz w:val="24"/>
          <w:szCs w:val="24"/>
        </w:rPr>
      </w:pPr>
      <w:r>
        <w:rPr>
          <w:sz w:val="24"/>
          <w:szCs w:val="24"/>
        </w:rPr>
        <w:t xml:space="preserve">For ASL Storytimes, work with a Deaf storyteller in your community and an ASL interpreter to co-deliver storytimes in English and ASL.  This fully bilingual </w:t>
      </w:r>
      <w:r w:rsidR="000206ED">
        <w:rPr>
          <w:sz w:val="24"/>
          <w:szCs w:val="24"/>
        </w:rPr>
        <w:t>option has</w:t>
      </w:r>
      <w:r>
        <w:rPr>
          <w:sz w:val="24"/>
          <w:szCs w:val="24"/>
        </w:rPr>
        <w:t xml:space="preserve"> an associated</w:t>
      </w:r>
      <w:r w:rsidR="005A4FCB" w:rsidRPr="00FB3F10">
        <w:rPr>
          <w:sz w:val="24"/>
          <w:szCs w:val="24"/>
        </w:rPr>
        <w:t xml:space="preserve"> cost, planning time, </w:t>
      </w:r>
      <w:r w:rsidR="009B16D3" w:rsidRPr="00FB3F10">
        <w:rPr>
          <w:sz w:val="24"/>
          <w:szCs w:val="24"/>
        </w:rPr>
        <w:t xml:space="preserve">and </w:t>
      </w:r>
      <w:r>
        <w:rPr>
          <w:sz w:val="24"/>
          <w:szCs w:val="24"/>
        </w:rPr>
        <w:t xml:space="preserve">required </w:t>
      </w:r>
      <w:r w:rsidR="005A4FCB" w:rsidRPr="00FB3F10">
        <w:rPr>
          <w:sz w:val="24"/>
          <w:szCs w:val="24"/>
        </w:rPr>
        <w:t>functionality o</w:t>
      </w:r>
      <w:r>
        <w:rPr>
          <w:sz w:val="24"/>
          <w:szCs w:val="24"/>
        </w:rPr>
        <w:t xml:space="preserve">f a virtual </w:t>
      </w:r>
      <w:r w:rsidR="005A4FCB" w:rsidRPr="00FB3F10">
        <w:rPr>
          <w:sz w:val="24"/>
          <w:szCs w:val="24"/>
        </w:rPr>
        <w:t>platform for showcasing multiple people at once.</w:t>
      </w:r>
      <w:r w:rsidR="003173C2" w:rsidRPr="00FB3F10">
        <w:rPr>
          <w:sz w:val="24"/>
          <w:szCs w:val="24"/>
        </w:rPr>
        <w:t xml:space="preserve">  In Zoom, use the “Spotlight for everyone” feature to keep the focus on the interpreter and </w:t>
      </w:r>
      <w:r w:rsidR="009B16D3" w:rsidRPr="00FB3F10">
        <w:rPr>
          <w:sz w:val="24"/>
          <w:szCs w:val="24"/>
        </w:rPr>
        <w:t xml:space="preserve">storytime </w:t>
      </w:r>
      <w:r w:rsidR="003173C2" w:rsidRPr="00FB3F10">
        <w:rPr>
          <w:sz w:val="24"/>
          <w:szCs w:val="24"/>
        </w:rPr>
        <w:t>presente</w:t>
      </w:r>
      <w:r w:rsidR="0077715C">
        <w:rPr>
          <w:sz w:val="24"/>
          <w:szCs w:val="24"/>
        </w:rPr>
        <w:t>r</w:t>
      </w:r>
      <w:r w:rsidR="00A41AD4">
        <w:rPr>
          <w:sz w:val="24"/>
          <w:szCs w:val="24"/>
        </w:rPr>
        <w:t xml:space="preserve"> simultaneously</w:t>
      </w:r>
      <w:r w:rsidR="0077715C">
        <w:rPr>
          <w:sz w:val="24"/>
          <w:szCs w:val="24"/>
        </w:rPr>
        <w:t>.</w:t>
      </w:r>
      <w:r w:rsidR="00AA6F74">
        <w:rPr>
          <w:sz w:val="24"/>
          <w:szCs w:val="24"/>
        </w:rPr>
        <w:t xml:space="preserve"> Virtual backgrounds are not recommended with sign language as they make it difficult to see hands.  Choose backdrops that are contrasting colours to skin tones.</w:t>
      </w:r>
    </w:p>
    <w:p w14:paraId="63A5EE7C" w14:textId="6797750D" w:rsidR="005A4FCB" w:rsidRPr="00FB3F10" w:rsidRDefault="00E8476F" w:rsidP="005A4FCB">
      <w:pPr>
        <w:rPr>
          <w:sz w:val="24"/>
          <w:szCs w:val="24"/>
        </w:rPr>
      </w:pPr>
      <w:r>
        <w:rPr>
          <w:sz w:val="24"/>
          <w:szCs w:val="24"/>
        </w:rPr>
        <w:t xml:space="preserve">Another option is to hire an ASL interpreter to join the program. </w:t>
      </w:r>
      <w:r w:rsidR="005A4FCB" w:rsidRPr="00FB3F10">
        <w:rPr>
          <w:sz w:val="24"/>
          <w:szCs w:val="24"/>
        </w:rPr>
        <w:t xml:space="preserve">Recommended services for </w:t>
      </w:r>
      <w:r w:rsidR="00AA6F74">
        <w:rPr>
          <w:sz w:val="24"/>
          <w:szCs w:val="24"/>
        </w:rPr>
        <w:t xml:space="preserve">ASL Interpreters in </w:t>
      </w:r>
      <w:r w:rsidR="005A4FCB" w:rsidRPr="00FB3F10">
        <w:rPr>
          <w:sz w:val="24"/>
          <w:szCs w:val="24"/>
        </w:rPr>
        <w:t>the lower mainland:</w:t>
      </w:r>
    </w:p>
    <w:p w14:paraId="5F3DC154" w14:textId="7C4DEEED" w:rsidR="005A4FCB" w:rsidRPr="0085019C" w:rsidRDefault="001236A0" w:rsidP="005A4FCB">
      <w:pPr>
        <w:pStyle w:val="ListParagraph"/>
        <w:numPr>
          <w:ilvl w:val="0"/>
          <w:numId w:val="5"/>
        </w:numPr>
        <w:rPr>
          <w:rStyle w:val="Hyperlink"/>
          <w:color w:val="auto"/>
          <w:sz w:val="24"/>
          <w:szCs w:val="24"/>
          <w:u w:val="none"/>
        </w:rPr>
      </w:pPr>
      <w:hyperlink r:id="rId10" w:history="1">
        <w:r w:rsidR="005A4FCB" w:rsidRPr="00FB3F10">
          <w:rPr>
            <w:rStyle w:val="Hyperlink"/>
            <w:sz w:val="24"/>
            <w:szCs w:val="24"/>
          </w:rPr>
          <w:t>Preferred Interpreters</w:t>
        </w:r>
      </w:hyperlink>
    </w:p>
    <w:p w14:paraId="5F7CE5D3" w14:textId="4BE88786" w:rsidR="005A4FCB" w:rsidRPr="00A41AD4" w:rsidRDefault="001236A0" w:rsidP="005A4FCB">
      <w:pPr>
        <w:pStyle w:val="ListParagraph"/>
        <w:numPr>
          <w:ilvl w:val="0"/>
          <w:numId w:val="5"/>
        </w:numPr>
        <w:rPr>
          <w:rStyle w:val="Hyperlink"/>
          <w:color w:val="auto"/>
          <w:sz w:val="24"/>
          <w:szCs w:val="24"/>
          <w:u w:val="none"/>
        </w:rPr>
      </w:pPr>
      <w:hyperlink r:id="rId11" w:history="1">
        <w:r w:rsidR="005A4FCB" w:rsidRPr="00FB3F10">
          <w:rPr>
            <w:rStyle w:val="Hyperlink"/>
            <w:sz w:val="24"/>
            <w:szCs w:val="24"/>
          </w:rPr>
          <w:t>WAVLI Directory</w:t>
        </w:r>
      </w:hyperlink>
    </w:p>
    <w:p w14:paraId="32A40715" w14:textId="5271AC49" w:rsidR="00A41AD4" w:rsidRPr="00A41AD4" w:rsidRDefault="00A41AD4" w:rsidP="00A41AD4">
      <w:pPr>
        <w:rPr>
          <w:sz w:val="24"/>
          <w:szCs w:val="24"/>
        </w:rPr>
      </w:pPr>
      <w:r>
        <w:rPr>
          <w:sz w:val="24"/>
          <w:szCs w:val="24"/>
        </w:rPr>
        <w:t xml:space="preserve">For other languages, </w:t>
      </w:r>
      <w:r>
        <w:rPr>
          <w:sz w:val="24"/>
          <w:szCs w:val="24"/>
        </w:rPr>
        <w:t xml:space="preserve">you can enable the </w:t>
      </w:r>
      <w:hyperlink r:id="rId12" w:history="1">
        <w:r w:rsidRPr="0077715C">
          <w:rPr>
            <w:rStyle w:val="Hyperlink"/>
            <w:sz w:val="24"/>
            <w:szCs w:val="24"/>
          </w:rPr>
          <w:t>Language Interpretation</w:t>
        </w:r>
      </w:hyperlink>
      <w:r>
        <w:rPr>
          <w:sz w:val="24"/>
          <w:szCs w:val="24"/>
        </w:rPr>
        <w:t xml:space="preserve"> feature </w:t>
      </w:r>
      <w:r>
        <w:rPr>
          <w:sz w:val="24"/>
          <w:szCs w:val="24"/>
        </w:rPr>
        <w:t xml:space="preserve">in Zoom </w:t>
      </w:r>
      <w:r>
        <w:rPr>
          <w:sz w:val="24"/>
          <w:szCs w:val="24"/>
        </w:rPr>
        <w:t xml:space="preserve">which </w:t>
      </w:r>
      <w:r w:rsidRPr="0077715C">
        <w:rPr>
          <w:sz w:val="24"/>
          <w:szCs w:val="24"/>
        </w:rPr>
        <w:t>allows the host to designate participants as interpreters</w:t>
      </w:r>
      <w:r>
        <w:rPr>
          <w:sz w:val="24"/>
          <w:szCs w:val="24"/>
        </w:rPr>
        <w:t xml:space="preserve">. Another option is to use staff language proficiencies to offer storytimes in languages other than English. See Vancouver Public Library’s storytimes in </w:t>
      </w:r>
      <w:hyperlink r:id="rId13" w:history="1">
        <w:r w:rsidRPr="00A41AD4">
          <w:rPr>
            <w:rStyle w:val="Hyperlink"/>
            <w:sz w:val="24"/>
            <w:szCs w:val="24"/>
          </w:rPr>
          <w:t>French</w:t>
        </w:r>
      </w:hyperlink>
      <w:r>
        <w:rPr>
          <w:sz w:val="24"/>
          <w:szCs w:val="24"/>
        </w:rPr>
        <w:t xml:space="preserve">, </w:t>
      </w:r>
      <w:hyperlink r:id="rId14" w:history="1">
        <w:r w:rsidRPr="00A41AD4">
          <w:rPr>
            <w:rStyle w:val="Hyperlink"/>
            <w:sz w:val="24"/>
            <w:szCs w:val="24"/>
          </w:rPr>
          <w:t>Mandarin</w:t>
        </w:r>
      </w:hyperlink>
      <w:r>
        <w:rPr>
          <w:sz w:val="24"/>
          <w:szCs w:val="24"/>
        </w:rPr>
        <w:t xml:space="preserve">, and </w:t>
      </w:r>
      <w:hyperlink r:id="rId15" w:history="1">
        <w:r w:rsidRPr="00A41AD4">
          <w:rPr>
            <w:rStyle w:val="Hyperlink"/>
            <w:sz w:val="24"/>
            <w:szCs w:val="24"/>
          </w:rPr>
          <w:t>Cantonese</w:t>
        </w:r>
      </w:hyperlink>
      <w:r>
        <w:rPr>
          <w:sz w:val="24"/>
          <w:szCs w:val="24"/>
        </w:rPr>
        <w:t xml:space="preserve"> as examples.</w:t>
      </w:r>
    </w:p>
    <w:p w14:paraId="68FD1CA6" w14:textId="77777777" w:rsidR="009A4362" w:rsidRDefault="009A4362" w:rsidP="003F7D5E">
      <w:pPr>
        <w:pStyle w:val="Heading3"/>
        <w:rPr>
          <w:b/>
          <w:bCs/>
          <w:sz w:val="28"/>
          <w:szCs w:val="28"/>
        </w:rPr>
      </w:pPr>
    </w:p>
    <w:p w14:paraId="795436FC" w14:textId="53BBDC3E" w:rsidR="00F55BC6" w:rsidRPr="0072103D" w:rsidRDefault="003F7D5E" w:rsidP="003F7D5E">
      <w:pPr>
        <w:pStyle w:val="Heading3"/>
        <w:rPr>
          <w:b/>
          <w:bCs/>
          <w:sz w:val="28"/>
          <w:szCs w:val="28"/>
        </w:rPr>
      </w:pPr>
      <w:r w:rsidRPr="0072103D">
        <w:rPr>
          <w:b/>
          <w:bCs/>
          <w:sz w:val="28"/>
          <w:szCs w:val="28"/>
        </w:rPr>
        <w:t xml:space="preserve">Provide </w:t>
      </w:r>
      <w:r w:rsidR="00F55BC6" w:rsidRPr="0072103D">
        <w:rPr>
          <w:b/>
          <w:bCs/>
          <w:sz w:val="28"/>
          <w:szCs w:val="28"/>
        </w:rPr>
        <w:t xml:space="preserve">Reference Help </w:t>
      </w:r>
    </w:p>
    <w:p w14:paraId="74CC7DC9" w14:textId="0BE736C7" w:rsidR="00F55BC6" w:rsidRPr="00FB3F10" w:rsidRDefault="00F55BC6" w:rsidP="005A4FCB">
      <w:pPr>
        <w:rPr>
          <w:sz w:val="24"/>
          <w:szCs w:val="24"/>
        </w:rPr>
      </w:pPr>
      <w:r w:rsidRPr="00FB3F10">
        <w:rPr>
          <w:sz w:val="24"/>
          <w:szCs w:val="24"/>
        </w:rPr>
        <w:t>People access virtual storytimes from a variety of devices: mobile, tablet, desktop, and dial-in. Consider the following options for supporting patrons in accessing your storytimes:</w:t>
      </w:r>
    </w:p>
    <w:p w14:paraId="402D1515" w14:textId="26C703CD" w:rsidR="00F55BC6" w:rsidRPr="00FB3F10" w:rsidRDefault="00F55BC6" w:rsidP="00F55BC6">
      <w:pPr>
        <w:pStyle w:val="ListParagraph"/>
        <w:numPr>
          <w:ilvl w:val="0"/>
          <w:numId w:val="6"/>
        </w:numPr>
        <w:rPr>
          <w:sz w:val="24"/>
          <w:szCs w:val="24"/>
        </w:rPr>
      </w:pPr>
      <w:r w:rsidRPr="00FB3F10">
        <w:rPr>
          <w:sz w:val="24"/>
          <w:szCs w:val="24"/>
        </w:rPr>
        <w:t>Ensure all staff know how to register and login to the virtual program from a variety of devices with registered accounts and as guests</w:t>
      </w:r>
      <w:r w:rsidR="003F7D5E" w:rsidRPr="00FB3F10">
        <w:rPr>
          <w:sz w:val="24"/>
          <w:szCs w:val="24"/>
        </w:rPr>
        <w:t xml:space="preserve"> so they can assist patrons.</w:t>
      </w:r>
    </w:p>
    <w:p w14:paraId="1822B7C6" w14:textId="1ECAE703" w:rsidR="00F55BC6" w:rsidRPr="00FB3F10" w:rsidRDefault="00F55BC6" w:rsidP="00F55BC6">
      <w:pPr>
        <w:pStyle w:val="ListParagraph"/>
        <w:numPr>
          <w:ilvl w:val="0"/>
          <w:numId w:val="6"/>
        </w:numPr>
        <w:rPr>
          <w:sz w:val="24"/>
          <w:szCs w:val="24"/>
        </w:rPr>
      </w:pPr>
      <w:r w:rsidRPr="00FB3F10">
        <w:rPr>
          <w:sz w:val="24"/>
          <w:szCs w:val="24"/>
        </w:rPr>
        <w:t>Create a tip sheet for staff on how to help patrons who are having trouble based on device type</w:t>
      </w:r>
    </w:p>
    <w:p w14:paraId="104FD217" w14:textId="6736B8A9" w:rsidR="00F55BC6" w:rsidRPr="00FB3F10" w:rsidRDefault="00F55BC6" w:rsidP="00F55BC6">
      <w:pPr>
        <w:pStyle w:val="ListParagraph"/>
        <w:numPr>
          <w:ilvl w:val="0"/>
          <w:numId w:val="6"/>
        </w:numPr>
        <w:rPr>
          <w:sz w:val="24"/>
          <w:szCs w:val="24"/>
        </w:rPr>
      </w:pPr>
      <w:r w:rsidRPr="00FB3F10">
        <w:rPr>
          <w:sz w:val="24"/>
          <w:szCs w:val="24"/>
        </w:rPr>
        <w:t>Advertise a phone number or email patrons can contact if they need support either ahead of time or during the program itself. Ensure other reference staff at your library know about the program, platform, and common issues.</w:t>
      </w:r>
    </w:p>
    <w:p w14:paraId="39570CBA" w14:textId="443FDA42" w:rsidR="00572B3C" w:rsidRPr="00FB3F10" w:rsidRDefault="00572B3C" w:rsidP="00F55BC6">
      <w:pPr>
        <w:pStyle w:val="ListParagraph"/>
        <w:numPr>
          <w:ilvl w:val="0"/>
          <w:numId w:val="6"/>
        </w:numPr>
        <w:rPr>
          <w:sz w:val="24"/>
          <w:szCs w:val="24"/>
        </w:rPr>
      </w:pPr>
      <w:r w:rsidRPr="00FB3F10">
        <w:rPr>
          <w:sz w:val="24"/>
          <w:szCs w:val="24"/>
        </w:rPr>
        <w:lastRenderedPageBreak/>
        <w:t xml:space="preserve">Find ways to share the program content offline </w:t>
      </w:r>
      <w:r w:rsidR="003F7D5E" w:rsidRPr="00FB3F10">
        <w:rPr>
          <w:sz w:val="24"/>
          <w:szCs w:val="24"/>
        </w:rPr>
        <w:t xml:space="preserve">or consider other offline services that are similar </w:t>
      </w:r>
    </w:p>
    <w:p w14:paraId="4BABC72D" w14:textId="5CECCDEA" w:rsidR="00A63B2D" w:rsidRPr="00FB3F10" w:rsidRDefault="00A63B2D" w:rsidP="00F55BC6">
      <w:pPr>
        <w:pStyle w:val="ListParagraph"/>
        <w:numPr>
          <w:ilvl w:val="0"/>
          <w:numId w:val="6"/>
        </w:numPr>
        <w:rPr>
          <w:sz w:val="24"/>
          <w:szCs w:val="24"/>
        </w:rPr>
      </w:pPr>
      <w:r w:rsidRPr="00FB3F10">
        <w:rPr>
          <w:sz w:val="24"/>
          <w:szCs w:val="24"/>
        </w:rPr>
        <w:t xml:space="preserve">Send out the </w:t>
      </w:r>
      <w:hyperlink r:id="rId16" w:history="1">
        <w:r w:rsidRPr="00832BAC">
          <w:rPr>
            <w:rStyle w:val="Hyperlink"/>
            <w:sz w:val="24"/>
            <w:szCs w:val="24"/>
          </w:rPr>
          <w:t>Zoom Keyboard Shortcuts</w:t>
        </w:r>
      </w:hyperlink>
      <w:r w:rsidRPr="00FB3F10">
        <w:rPr>
          <w:sz w:val="24"/>
          <w:szCs w:val="24"/>
        </w:rPr>
        <w:t xml:space="preserve"> ahead of time</w:t>
      </w:r>
      <w:r w:rsidR="003F7D5E" w:rsidRPr="00FB3F10">
        <w:rPr>
          <w:sz w:val="24"/>
          <w:szCs w:val="24"/>
        </w:rPr>
        <w:t xml:space="preserve"> (i.e. in an email communication to participants)</w:t>
      </w:r>
      <w:r w:rsidRPr="00FB3F10">
        <w:rPr>
          <w:sz w:val="24"/>
          <w:szCs w:val="24"/>
        </w:rPr>
        <w:t>. These instructions are valuable for anyone using keyboard only navigation or assistive technology.</w:t>
      </w:r>
    </w:p>
    <w:p w14:paraId="328020B1" w14:textId="77777777" w:rsidR="003B1388" w:rsidRDefault="003B1388" w:rsidP="00753A96">
      <w:pPr>
        <w:pStyle w:val="Heading2"/>
      </w:pPr>
    </w:p>
    <w:p w14:paraId="085D7F41" w14:textId="77777777" w:rsidR="00FB3F10" w:rsidRPr="0072103D" w:rsidRDefault="00FB3F10" w:rsidP="0072103D">
      <w:pPr>
        <w:pStyle w:val="Heading3"/>
        <w:rPr>
          <w:b/>
          <w:bCs/>
          <w:sz w:val="28"/>
          <w:szCs w:val="28"/>
        </w:rPr>
      </w:pPr>
      <w:r w:rsidRPr="0072103D">
        <w:rPr>
          <w:b/>
          <w:bCs/>
          <w:sz w:val="28"/>
          <w:szCs w:val="28"/>
        </w:rPr>
        <w:t>Choose High Contrast Books</w:t>
      </w:r>
    </w:p>
    <w:p w14:paraId="05E79751" w14:textId="7CFE8479" w:rsidR="00FB3F10" w:rsidRPr="0074158E" w:rsidRDefault="0074158E" w:rsidP="00FB3F10">
      <w:pPr>
        <w:rPr>
          <w:sz w:val="24"/>
          <w:szCs w:val="24"/>
        </w:rPr>
      </w:pPr>
      <w:r>
        <w:rPr>
          <w:sz w:val="24"/>
          <w:szCs w:val="24"/>
        </w:rPr>
        <w:t>“</w:t>
      </w:r>
      <w:r w:rsidRPr="0074158E">
        <w:rPr>
          <w:sz w:val="24"/>
          <w:szCs w:val="24"/>
        </w:rPr>
        <w:t>Many children with low vision need materials presented in high-contrast in order to visually process them with accuracy. Along with high-contrast colors, illustrations should not be too busy or complex with patterns that may confuse the reader. Effective colors can also vary. Bright colors are usually best, reflecting the light to allow for better visibility</w:t>
      </w:r>
      <w:r>
        <w:rPr>
          <w:sz w:val="24"/>
          <w:szCs w:val="24"/>
        </w:rPr>
        <w:t>” (Jen Taggart, Literacy for Youth with Low Vision)</w:t>
      </w:r>
    </w:p>
    <w:p w14:paraId="20A4A278" w14:textId="4CB09AB5" w:rsidR="00FB3F10" w:rsidRPr="0074158E" w:rsidRDefault="00FB3F10" w:rsidP="00FB3F10">
      <w:pPr>
        <w:rPr>
          <w:sz w:val="24"/>
          <w:szCs w:val="24"/>
        </w:rPr>
      </w:pPr>
      <w:r w:rsidRPr="0074158E">
        <w:rPr>
          <w:sz w:val="24"/>
          <w:szCs w:val="24"/>
        </w:rPr>
        <w:t xml:space="preserve">Check out the following blog posts for </w:t>
      </w:r>
      <w:r w:rsidR="00221A9E">
        <w:rPr>
          <w:sz w:val="24"/>
          <w:szCs w:val="24"/>
        </w:rPr>
        <w:t>booklists</w:t>
      </w:r>
      <w:r w:rsidRPr="0074158E">
        <w:rPr>
          <w:sz w:val="24"/>
          <w:szCs w:val="24"/>
        </w:rPr>
        <w:t>:</w:t>
      </w:r>
    </w:p>
    <w:p w14:paraId="144B2B3A" w14:textId="77777777" w:rsidR="00FB3F10" w:rsidRPr="0074158E" w:rsidRDefault="001236A0" w:rsidP="00FB3F10">
      <w:pPr>
        <w:pStyle w:val="ListParagraph"/>
        <w:numPr>
          <w:ilvl w:val="0"/>
          <w:numId w:val="10"/>
        </w:numPr>
        <w:rPr>
          <w:sz w:val="24"/>
          <w:szCs w:val="24"/>
        </w:rPr>
      </w:pPr>
      <w:hyperlink r:id="rId17" w:history="1">
        <w:r w:rsidR="00FB3F10" w:rsidRPr="0074158E">
          <w:rPr>
            <w:rStyle w:val="Hyperlink"/>
            <w:sz w:val="24"/>
            <w:szCs w:val="24"/>
          </w:rPr>
          <w:t>Recommending Books for Kids with Low Vision</w:t>
        </w:r>
      </w:hyperlink>
    </w:p>
    <w:p w14:paraId="058CDA9F" w14:textId="77777777" w:rsidR="009A4362" w:rsidRPr="009A4362" w:rsidRDefault="001236A0" w:rsidP="004A6F5C">
      <w:pPr>
        <w:pStyle w:val="ListParagraph"/>
        <w:numPr>
          <w:ilvl w:val="0"/>
          <w:numId w:val="10"/>
        </w:numPr>
        <w:rPr>
          <w:sz w:val="28"/>
          <w:szCs w:val="28"/>
        </w:rPr>
      </w:pPr>
      <w:hyperlink r:id="rId18" w:history="1">
        <w:r w:rsidR="00FB3F10" w:rsidRPr="0074158E">
          <w:rPr>
            <w:rStyle w:val="Hyperlink"/>
            <w:sz w:val="24"/>
            <w:szCs w:val="24"/>
          </w:rPr>
          <w:t>Literacy for Youth with Low Vision</w:t>
        </w:r>
      </w:hyperlink>
    </w:p>
    <w:p w14:paraId="0731A4FE" w14:textId="7C53D672" w:rsidR="009A4362" w:rsidRPr="009A4362" w:rsidRDefault="009A4362" w:rsidP="009A4362">
      <w:pPr>
        <w:pStyle w:val="ListParagraph"/>
        <w:rPr>
          <w:sz w:val="28"/>
          <w:szCs w:val="28"/>
        </w:rPr>
      </w:pPr>
    </w:p>
    <w:p w14:paraId="6E2351D6" w14:textId="4191866D" w:rsidR="00E673D6" w:rsidRPr="009A4362" w:rsidRDefault="00711D5B" w:rsidP="009A4362">
      <w:pPr>
        <w:pStyle w:val="Heading3"/>
        <w:rPr>
          <w:b/>
          <w:bCs/>
          <w:sz w:val="28"/>
          <w:szCs w:val="28"/>
        </w:rPr>
      </w:pPr>
      <w:r w:rsidRPr="009A4362">
        <w:rPr>
          <w:b/>
          <w:bCs/>
          <w:sz w:val="28"/>
          <w:szCs w:val="28"/>
        </w:rPr>
        <w:t xml:space="preserve">Use a </w:t>
      </w:r>
      <w:r w:rsidR="00E673D6" w:rsidRPr="009A4362">
        <w:rPr>
          <w:b/>
          <w:bCs/>
          <w:sz w:val="28"/>
          <w:szCs w:val="28"/>
        </w:rPr>
        <w:t>Visual Schedule</w:t>
      </w:r>
    </w:p>
    <w:p w14:paraId="72659D08" w14:textId="6782BD99" w:rsidR="00E673D6" w:rsidRPr="00DB41AE" w:rsidRDefault="000E52C5" w:rsidP="00E673D6">
      <w:pPr>
        <w:rPr>
          <w:sz w:val="24"/>
          <w:szCs w:val="24"/>
        </w:rPr>
      </w:pPr>
      <w:r w:rsidRPr="00DB41AE">
        <w:rPr>
          <w:sz w:val="24"/>
          <w:szCs w:val="24"/>
        </w:rPr>
        <w:t xml:space="preserve">If </w:t>
      </w:r>
      <w:r w:rsidR="00F60B2F">
        <w:rPr>
          <w:sz w:val="24"/>
          <w:szCs w:val="24"/>
        </w:rPr>
        <w:t>the</w:t>
      </w:r>
      <w:r w:rsidRPr="00DB41AE">
        <w:rPr>
          <w:sz w:val="24"/>
          <w:szCs w:val="24"/>
        </w:rPr>
        <w:t xml:space="preserve"> group would benefit from a clear structure, c</w:t>
      </w:r>
      <w:r w:rsidR="00E673D6" w:rsidRPr="00DB41AE">
        <w:rPr>
          <w:sz w:val="24"/>
          <w:szCs w:val="24"/>
        </w:rPr>
        <w:t xml:space="preserve">reate a custom virtual background </w:t>
      </w:r>
      <w:r w:rsidR="0087542D" w:rsidRPr="00DB41AE">
        <w:rPr>
          <w:sz w:val="24"/>
          <w:szCs w:val="24"/>
        </w:rPr>
        <w:t>featuring</w:t>
      </w:r>
      <w:r w:rsidR="00E673D6" w:rsidRPr="00DB41AE">
        <w:rPr>
          <w:sz w:val="24"/>
          <w:szCs w:val="24"/>
        </w:rPr>
        <w:t xml:space="preserve"> a visual schedule of the storytime elements. </w:t>
      </w:r>
      <w:r w:rsidR="00F60B2F">
        <w:rPr>
          <w:sz w:val="24"/>
          <w:szCs w:val="24"/>
        </w:rPr>
        <w:t>Point</w:t>
      </w:r>
      <w:r w:rsidR="00E673D6" w:rsidRPr="00DB41AE">
        <w:rPr>
          <w:sz w:val="24"/>
          <w:szCs w:val="24"/>
        </w:rPr>
        <w:t xml:space="preserve"> to these elements as </w:t>
      </w:r>
      <w:r w:rsidR="00F60B2F">
        <w:rPr>
          <w:sz w:val="24"/>
          <w:szCs w:val="24"/>
        </w:rPr>
        <w:t>the</w:t>
      </w:r>
      <w:r w:rsidR="00E673D6" w:rsidRPr="00DB41AE">
        <w:rPr>
          <w:sz w:val="24"/>
          <w:szCs w:val="24"/>
        </w:rPr>
        <w:t xml:space="preserve"> storytime progresses.</w:t>
      </w:r>
      <w:r w:rsidR="00711D5B" w:rsidRPr="00DB41AE">
        <w:rPr>
          <w:sz w:val="24"/>
          <w:szCs w:val="24"/>
        </w:rPr>
        <w:t xml:space="preserve">  Use high contrast images. Test the virtual background to ensure text is mirrored.</w:t>
      </w:r>
      <w:r w:rsidR="00E80FAB">
        <w:rPr>
          <w:sz w:val="24"/>
          <w:szCs w:val="24"/>
        </w:rPr>
        <w:t xml:space="preserve"> Visual schedules are not recommended for storytimes with sign language as they make it very hard to see hand movements.</w:t>
      </w:r>
      <w:r w:rsidRPr="00DB41AE">
        <w:rPr>
          <w:sz w:val="24"/>
          <w:szCs w:val="24"/>
        </w:rPr>
        <w:br/>
      </w:r>
      <w:r w:rsidRPr="00DB41AE">
        <w:rPr>
          <w:sz w:val="24"/>
          <w:szCs w:val="24"/>
        </w:rPr>
        <w:br/>
        <w:t>Note: If you are reading physical books the virtual background may interfere with seeing the pages. Test beforehand.</w:t>
      </w:r>
    </w:p>
    <w:p w14:paraId="252B0C6C" w14:textId="62B604F7" w:rsidR="00E673D6" w:rsidRDefault="00DD42B5" w:rsidP="00753A96">
      <w:pPr>
        <w:pStyle w:val="Heading2"/>
      </w:pPr>
      <w:r>
        <w:rPr>
          <w:noProof/>
        </w:rPr>
        <w:drawing>
          <wp:anchor distT="0" distB="0" distL="114300" distR="114300" simplePos="0" relativeHeight="251658240" behindDoc="0" locked="0" layoutInCell="1" allowOverlap="1" wp14:anchorId="7925565C" wp14:editId="6AC1D31F">
            <wp:simplePos x="0" y="0"/>
            <wp:positionH relativeFrom="column">
              <wp:posOffset>7620</wp:posOffset>
            </wp:positionH>
            <wp:positionV relativeFrom="paragraph">
              <wp:posOffset>93345</wp:posOffset>
            </wp:positionV>
            <wp:extent cx="4538132" cy="25527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38132" cy="2552700"/>
                    </a:xfrm>
                    <a:prstGeom prst="rect">
                      <a:avLst/>
                    </a:prstGeom>
                  </pic:spPr>
                </pic:pic>
              </a:graphicData>
            </a:graphic>
            <wp14:sizeRelH relativeFrom="page">
              <wp14:pctWidth>0</wp14:pctWidth>
            </wp14:sizeRelH>
            <wp14:sizeRelV relativeFrom="page">
              <wp14:pctHeight>0</wp14:pctHeight>
            </wp14:sizeRelV>
          </wp:anchor>
        </w:drawing>
      </w:r>
    </w:p>
    <w:p w14:paraId="2A0E2FF4" w14:textId="099D524E" w:rsidR="00E673D6" w:rsidRDefault="00E673D6" w:rsidP="00753A96">
      <w:pPr>
        <w:pStyle w:val="Heading2"/>
      </w:pPr>
    </w:p>
    <w:p w14:paraId="728916D6" w14:textId="0BDAC4A1" w:rsidR="00C70D7F" w:rsidRDefault="00614268" w:rsidP="00FB3F10">
      <w:pPr>
        <w:pStyle w:val="ListParagraph"/>
      </w:pPr>
      <w:r>
        <w:br/>
      </w:r>
    </w:p>
    <w:p w14:paraId="6ACA4CA7" w14:textId="33AC9303" w:rsidR="00DD42B5" w:rsidRDefault="00DD42B5" w:rsidP="00FB3F10">
      <w:pPr>
        <w:pStyle w:val="ListParagraph"/>
      </w:pPr>
    </w:p>
    <w:p w14:paraId="0108570A" w14:textId="1B93C6A5" w:rsidR="00DD42B5" w:rsidRDefault="00DD42B5" w:rsidP="00FB3F10">
      <w:pPr>
        <w:pStyle w:val="ListParagraph"/>
      </w:pPr>
    </w:p>
    <w:p w14:paraId="6C28531E" w14:textId="345D2585" w:rsidR="00DD42B5" w:rsidRDefault="00DD42B5" w:rsidP="00FB3F10">
      <w:pPr>
        <w:pStyle w:val="ListParagraph"/>
      </w:pPr>
    </w:p>
    <w:p w14:paraId="257E390E" w14:textId="36288DAE" w:rsidR="00DD42B5" w:rsidRDefault="00DD42B5" w:rsidP="00FB3F10">
      <w:pPr>
        <w:pStyle w:val="ListParagraph"/>
      </w:pPr>
    </w:p>
    <w:p w14:paraId="4D80AEDE" w14:textId="5CC148F2" w:rsidR="00DD42B5" w:rsidRDefault="00DD42B5" w:rsidP="00FB3F10">
      <w:pPr>
        <w:pStyle w:val="ListParagraph"/>
      </w:pPr>
    </w:p>
    <w:p w14:paraId="7E1864FF" w14:textId="08E778DC" w:rsidR="00DD42B5" w:rsidRDefault="00DD42B5" w:rsidP="00FB3F10">
      <w:pPr>
        <w:pStyle w:val="ListParagraph"/>
      </w:pPr>
    </w:p>
    <w:p w14:paraId="33144AE4" w14:textId="77777777" w:rsidR="00DD42B5" w:rsidRDefault="00DD42B5" w:rsidP="00FB3F10">
      <w:pPr>
        <w:pStyle w:val="ListParagraph"/>
      </w:pPr>
    </w:p>
    <w:p w14:paraId="437F874A" w14:textId="5C820481" w:rsidR="00961B4D" w:rsidRPr="00780974" w:rsidRDefault="00961B4D" w:rsidP="00780974">
      <w:pPr>
        <w:pStyle w:val="Heading3"/>
        <w:rPr>
          <w:b/>
          <w:bCs/>
          <w:sz w:val="28"/>
          <w:szCs w:val="28"/>
        </w:rPr>
      </w:pPr>
      <w:r w:rsidRPr="00780974">
        <w:rPr>
          <w:b/>
          <w:bCs/>
          <w:sz w:val="28"/>
          <w:szCs w:val="28"/>
        </w:rPr>
        <w:lastRenderedPageBreak/>
        <w:t>General Tips and Tricks</w:t>
      </w:r>
    </w:p>
    <w:p w14:paraId="60C43B27" w14:textId="55F7EEA9" w:rsidR="00D81319" w:rsidRPr="00236BFF" w:rsidRDefault="00D81319" w:rsidP="00A63B2D">
      <w:pPr>
        <w:pStyle w:val="ListParagraph"/>
        <w:numPr>
          <w:ilvl w:val="0"/>
          <w:numId w:val="9"/>
        </w:numPr>
        <w:rPr>
          <w:sz w:val="24"/>
          <w:szCs w:val="24"/>
        </w:rPr>
      </w:pPr>
      <w:r w:rsidRPr="00236BFF">
        <w:rPr>
          <w:sz w:val="24"/>
          <w:szCs w:val="24"/>
        </w:rPr>
        <w:t>Repe</w:t>
      </w:r>
      <w:r w:rsidR="00236BFF" w:rsidRPr="00236BFF">
        <w:rPr>
          <w:sz w:val="24"/>
          <w:szCs w:val="24"/>
        </w:rPr>
        <w:t xml:space="preserve">at songs, rhymes, and stories. </w:t>
      </w:r>
    </w:p>
    <w:p w14:paraId="6A37A243" w14:textId="0B9798CE" w:rsidR="00A63B2D" w:rsidRPr="00780974" w:rsidRDefault="00961B4D" w:rsidP="00A63B2D">
      <w:pPr>
        <w:pStyle w:val="ListParagraph"/>
        <w:numPr>
          <w:ilvl w:val="0"/>
          <w:numId w:val="9"/>
        </w:numPr>
        <w:rPr>
          <w:sz w:val="24"/>
          <w:szCs w:val="24"/>
        </w:rPr>
      </w:pPr>
      <w:r w:rsidRPr="00780974">
        <w:rPr>
          <w:sz w:val="24"/>
          <w:szCs w:val="24"/>
        </w:rPr>
        <w:t xml:space="preserve">If </w:t>
      </w:r>
      <w:r w:rsidR="00DD42B5">
        <w:rPr>
          <w:sz w:val="24"/>
          <w:szCs w:val="24"/>
        </w:rPr>
        <w:t>the</w:t>
      </w:r>
      <w:r w:rsidRPr="00780974">
        <w:rPr>
          <w:sz w:val="24"/>
          <w:szCs w:val="24"/>
        </w:rPr>
        <w:t xml:space="preserve"> group includes people with visual impairments or participants who are not using video, ensure that all speakers identify themselves when they start talking.</w:t>
      </w:r>
    </w:p>
    <w:p w14:paraId="4D5CA6A6" w14:textId="67FE8A64" w:rsidR="00961B4D" w:rsidRPr="00780974" w:rsidRDefault="00A63B2D" w:rsidP="00A63B2D">
      <w:pPr>
        <w:pStyle w:val="ListParagraph"/>
        <w:numPr>
          <w:ilvl w:val="0"/>
          <w:numId w:val="9"/>
        </w:numPr>
        <w:rPr>
          <w:sz w:val="24"/>
          <w:szCs w:val="24"/>
        </w:rPr>
      </w:pPr>
      <w:r w:rsidRPr="00780974">
        <w:rPr>
          <w:sz w:val="24"/>
          <w:szCs w:val="24"/>
        </w:rPr>
        <w:t xml:space="preserve">Describing visual content that is displayed will help anyone with a vision or cognitive disability, as well as </w:t>
      </w:r>
      <w:r w:rsidR="00F96BD9">
        <w:rPr>
          <w:sz w:val="24"/>
          <w:szCs w:val="24"/>
        </w:rPr>
        <w:t>participants</w:t>
      </w:r>
      <w:r w:rsidRPr="00780974">
        <w:rPr>
          <w:sz w:val="24"/>
          <w:szCs w:val="24"/>
        </w:rPr>
        <w:t xml:space="preserve"> that may need to call in due to a local internet outage. Describe what you are drawing if </w:t>
      </w:r>
      <w:r w:rsidR="00F96BD9" w:rsidRPr="00780974">
        <w:rPr>
          <w:sz w:val="24"/>
          <w:szCs w:val="24"/>
        </w:rPr>
        <w:t>you are</w:t>
      </w:r>
      <w:r w:rsidRPr="00780974">
        <w:rPr>
          <w:sz w:val="24"/>
          <w:szCs w:val="24"/>
        </w:rPr>
        <w:t xml:space="preserve"> using the annotation feature</w:t>
      </w:r>
      <w:r w:rsidR="00780974" w:rsidRPr="00780974">
        <w:rPr>
          <w:sz w:val="24"/>
          <w:szCs w:val="24"/>
        </w:rPr>
        <w:t xml:space="preserve"> in Zoom</w:t>
      </w:r>
      <w:r w:rsidRPr="00780974">
        <w:rPr>
          <w:sz w:val="24"/>
          <w:szCs w:val="24"/>
        </w:rPr>
        <w:t>.</w:t>
      </w:r>
    </w:p>
    <w:p w14:paraId="02F3A8C7" w14:textId="2B46CAE1" w:rsidR="00961B4D" w:rsidRPr="00780974" w:rsidRDefault="00961B4D" w:rsidP="00961B4D">
      <w:pPr>
        <w:pStyle w:val="ListParagraph"/>
        <w:numPr>
          <w:ilvl w:val="0"/>
          <w:numId w:val="8"/>
        </w:numPr>
        <w:rPr>
          <w:sz w:val="24"/>
          <w:szCs w:val="24"/>
        </w:rPr>
      </w:pPr>
      <w:r w:rsidRPr="00780974">
        <w:rPr>
          <w:sz w:val="24"/>
          <w:szCs w:val="24"/>
        </w:rPr>
        <w:t>Avoid strobe lights</w:t>
      </w:r>
      <w:r w:rsidR="00780974" w:rsidRPr="00780974">
        <w:rPr>
          <w:sz w:val="24"/>
          <w:szCs w:val="24"/>
        </w:rPr>
        <w:t xml:space="preserve"> or bright flashes of light.</w:t>
      </w:r>
    </w:p>
    <w:p w14:paraId="7C0DCE4E" w14:textId="06B72ABF" w:rsidR="00961B4D" w:rsidRPr="00780974" w:rsidRDefault="00780974" w:rsidP="00961B4D">
      <w:pPr>
        <w:pStyle w:val="ListParagraph"/>
        <w:numPr>
          <w:ilvl w:val="0"/>
          <w:numId w:val="8"/>
        </w:numPr>
        <w:rPr>
          <w:sz w:val="24"/>
          <w:szCs w:val="24"/>
        </w:rPr>
      </w:pPr>
      <w:r>
        <w:rPr>
          <w:sz w:val="24"/>
          <w:szCs w:val="24"/>
        </w:rPr>
        <w:t xml:space="preserve">Consider limiting the </w:t>
      </w:r>
      <w:r w:rsidR="00DD42B5">
        <w:rPr>
          <w:sz w:val="24"/>
          <w:szCs w:val="24"/>
        </w:rPr>
        <w:t>number of participants</w:t>
      </w:r>
      <w:r>
        <w:rPr>
          <w:sz w:val="24"/>
          <w:szCs w:val="24"/>
        </w:rPr>
        <w:t xml:space="preserve"> – smaller groups are recommended in many disability community virtual meetings and programs. </w:t>
      </w:r>
    </w:p>
    <w:p w14:paraId="02C7D2DD" w14:textId="77777777" w:rsidR="00385D98" w:rsidRDefault="00385D98" w:rsidP="00753A96">
      <w:pPr>
        <w:pStyle w:val="Heading2"/>
        <w:rPr>
          <w:sz w:val="32"/>
          <w:szCs w:val="32"/>
        </w:rPr>
      </w:pPr>
    </w:p>
    <w:p w14:paraId="52730E94" w14:textId="46F10761" w:rsidR="00753A96" w:rsidRPr="00780974" w:rsidRDefault="00753A96" w:rsidP="00753A96">
      <w:pPr>
        <w:pStyle w:val="Heading2"/>
        <w:rPr>
          <w:sz w:val="32"/>
          <w:szCs w:val="32"/>
        </w:rPr>
      </w:pPr>
      <w:r w:rsidRPr="00780974">
        <w:rPr>
          <w:sz w:val="32"/>
          <w:szCs w:val="32"/>
        </w:rPr>
        <w:t>Recommended Websites and Articles</w:t>
      </w:r>
    </w:p>
    <w:p w14:paraId="6A59B57B" w14:textId="77777777" w:rsidR="00753A96" w:rsidRDefault="00753A96" w:rsidP="00753A96"/>
    <w:p w14:paraId="784E7938" w14:textId="49E4D297" w:rsidR="00A97066" w:rsidRPr="00780974" w:rsidRDefault="001236A0" w:rsidP="00753A96">
      <w:pPr>
        <w:rPr>
          <w:rFonts w:cstheme="minorHAnsi"/>
          <w:sz w:val="24"/>
          <w:szCs w:val="24"/>
        </w:rPr>
      </w:pPr>
      <w:hyperlink r:id="rId20" w:history="1">
        <w:r w:rsidR="00753A96" w:rsidRPr="00780974">
          <w:rPr>
            <w:rStyle w:val="Hyperlink"/>
            <w:sz w:val="24"/>
            <w:szCs w:val="24"/>
          </w:rPr>
          <w:t>Zoom Accessibility</w:t>
        </w:r>
      </w:hyperlink>
      <w:r w:rsidR="00753A96" w:rsidRPr="00780974">
        <w:rPr>
          <w:sz w:val="24"/>
          <w:szCs w:val="24"/>
        </w:rPr>
        <w:br/>
        <w:t>Keep up to date on Zoom’s assistive technologies.</w:t>
      </w:r>
      <w:r w:rsidR="00A97066" w:rsidRPr="00780974">
        <w:rPr>
          <w:sz w:val="24"/>
          <w:szCs w:val="24"/>
        </w:rPr>
        <w:br/>
      </w:r>
      <w:r w:rsidR="00C2045C">
        <w:rPr>
          <w:sz w:val="24"/>
          <w:szCs w:val="24"/>
        </w:rPr>
        <w:br/>
      </w:r>
      <w:hyperlink r:id="rId21" w:history="1">
        <w:r w:rsidR="00A97066" w:rsidRPr="00780974">
          <w:rPr>
            <w:rStyle w:val="Hyperlink"/>
            <w:sz w:val="24"/>
            <w:szCs w:val="24"/>
          </w:rPr>
          <w:t>Project Enable</w:t>
        </w:r>
      </w:hyperlink>
      <w:r w:rsidR="00A97066" w:rsidRPr="00780974">
        <w:rPr>
          <w:sz w:val="24"/>
          <w:szCs w:val="24"/>
        </w:rPr>
        <w:br/>
      </w:r>
      <w:r w:rsidR="00A97066" w:rsidRPr="00780974">
        <w:rPr>
          <w:rFonts w:cstheme="minorHAnsi"/>
          <w:color w:val="3B3B3B"/>
          <w:sz w:val="24"/>
          <w:szCs w:val="24"/>
          <w:shd w:val="clear" w:color="auto" w:fill="FFFFFF"/>
        </w:rPr>
        <w:t>Provides professional development to library professionals in order to build capacity for providing equitable access and services to patrons with disabilities, an underserved population.</w:t>
      </w:r>
    </w:p>
    <w:p w14:paraId="0D5DFE41" w14:textId="57A45E5B" w:rsidR="00C70D7F" w:rsidRPr="00780974" w:rsidRDefault="001236A0" w:rsidP="00753A96">
      <w:pPr>
        <w:rPr>
          <w:sz w:val="24"/>
          <w:szCs w:val="24"/>
        </w:rPr>
      </w:pPr>
      <w:hyperlink r:id="rId22" w:history="1">
        <w:r w:rsidR="00C70D7F" w:rsidRPr="00780974">
          <w:rPr>
            <w:rStyle w:val="Hyperlink"/>
            <w:sz w:val="24"/>
            <w:szCs w:val="24"/>
          </w:rPr>
          <w:t>How to Make Your Virtual Meetings and Events Accessible to the Disability Community</w:t>
        </w:r>
      </w:hyperlink>
      <w:r w:rsidR="00C70D7F" w:rsidRPr="00780974">
        <w:rPr>
          <w:sz w:val="24"/>
          <w:szCs w:val="24"/>
        </w:rPr>
        <w:br/>
        <w:t>An in-depth guide from We Need Diverse Books with a wealth of suggestions.</w:t>
      </w:r>
    </w:p>
    <w:p w14:paraId="10851B0D" w14:textId="5C249879" w:rsidR="00745FB2" w:rsidRPr="00780974" w:rsidRDefault="001236A0" w:rsidP="00753A96">
      <w:pPr>
        <w:rPr>
          <w:sz w:val="24"/>
          <w:szCs w:val="24"/>
        </w:rPr>
      </w:pPr>
      <w:hyperlink r:id="rId23" w:history="1">
        <w:r w:rsidR="00745FB2" w:rsidRPr="00780974">
          <w:rPr>
            <w:rStyle w:val="Hyperlink"/>
            <w:sz w:val="24"/>
            <w:szCs w:val="24"/>
          </w:rPr>
          <w:t>Virtual Storytime Services Guide: Technology Tools</w:t>
        </w:r>
      </w:hyperlink>
      <w:r w:rsidR="00745FB2" w:rsidRPr="00780974">
        <w:rPr>
          <w:sz w:val="24"/>
          <w:szCs w:val="24"/>
        </w:rPr>
        <w:br/>
        <w:t xml:space="preserve">This section of the </w:t>
      </w:r>
      <w:hyperlink r:id="rId24" w:history="1">
        <w:r w:rsidR="00745FB2" w:rsidRPr="00780974">
          <w:rPr>
            <w:rStyle w:val="Hyperlink"/>
            <w:sz w:val="24"/>
            <w:szCs w:val="24"/>
          </w:rPr>
          <w:t>ALSC publication</w:t>
        </w:r>
      </w:hyperlink>
      <w:r w:rsidR="00745FB2" w:rsidRPr="00780974">
        <w:rPr>
          <w:sz w:val="24"/>
          <w:szCs w:val="24"/>
        </w:rPr>
        <w:t xml:space="preserve"> contains </w:t>
      </w:r>
      <w:r w:rsidR="00BF6D6E" w:rsidRPr="00780974">
        <w:rPr>
          <w:sz w:val="24"/>
          <w:szCs w:val="24"/>
        </w:rPr>
        <w:t>a wealth of information and links to resources on accessibility, audio hosting platforms, video hosting platforms, video recording tools, etc.</w:t>
      </w:r>
    </w:p>
    <w:p w14:paraId="02FA46C2" w14:textId="154A627C" w:rsidR="003B1388" w:rsidRPr="00780974" w:rsidRDefault="001236A0" w:rsidP="00753A96">
      <w:pPr>
        <w:rPr>
          <w:sz w:val="24"/>
          <w:szCs w:val="24"/>
        </w:rPr>
      </w:pPr>
      <w:hyperlink r:id="rId25" w:history="1">
        <w:r w:rsidR="003B1388" w:rsidRPr="00780974">
          <w:rPr>
            <w:rStyle w:val="Hyperlink"/>
            <w:sz w:val="24"/>
            <w:szCs w:val="24"/>
          </w:rPr>
          <w:t>Accessibility Tips for a Better Zoom/Virtual Meeting Experience</w:t>
        </w:r>
      </w:hyperlink>
      <w:r w:rsidR="003B1388" w:rsidRPr="00780974">
        <w:rPr>
          <w:sz w:val="24"/>
          <w:szCs w:val="24"/>
        </w:rPr>
        <w:br/>
        <w:t>Concrete suggestions from the Deaf/Hard of Hearing Technology Rehabilitation Engineering Research Center.</w:t>
      </w:r>
    </w:p>
    <w:p w14:paraId="0E3C610C" w14:textId="4DCDD915" w:rsidR="00BF6D6E" w:rsidRPr="00780974" w:rsidRDefault="001236A0" w:rsidP="00753A96">
      <w:pPr>
        <w:rPr>
          <w:sz w:val="24"/>
          <w:szCs w:val="24"/>
        </w:rPr>
      </w:pPr>
      <w:hyperlink r:id="rId26" w:history="1">
        <w:r w:rsidR="00C70D7F" w:rsidRPr="00780974">
          <w:rPr>
            <w:rStyle w:val="Hyperlink"/>
            <w:sz w:val="24"/>
            <w:szCs w:val="24"/>
          </w:rPr>
          <w:t>Creating Accessible Videos: A Brief Guide</w:t>
        </w:r>
      </w:hyperlink>
      <w:r w:rsidR="00BF6D6E" w:rsidRPr="00780974">
        <w:rPr>
          <w:sz w:val="24"/>
          <w:szCs w:val="24"/>
        </w:rPr>
        <w:br/>
      </w:r>
      <w:r w:rsidR="00C70D7F" w:rsidRPr="00780974">
        <w:rPr>
          <w:sz w:val="24"/>
          <w:szCs w:val="24"/>
        </w:rPr>
        <w:t>From Rooted in Rights, this guide goes covers captioning, audio description, transcripts, and accessible video players.</w:t>
      </w:r>
    </w:p>
    <w:p w14:paraId="6D0DD91C" w14:textId="7F51490D" w:rsidR="00BF6D6E" w:rsidRPr="00780974" w:rsidRDefault="001236A0" w:rsidP="00753A96">
      <w:pPr>
        <w:rPr>
          <w:sz w:val="24"/>
          <w:szCs w:val="24"/>
        </w:rPr>
      </w:pPr>
      <w:hyperlink r:id="rId27" w:history="1">
        <w:r w:rsidR="00BF6D6E" w:rsidRPr="00780974">
          <w:rPr>
            <w:rStyle w:val="Hyperlink"/>
            <w:sz w:val="24"/>
            <w:szCs w:val="24"/>
          </w:rPr>
          <w:t>Inclusive Design Principles</w:t>
        </w:r>
      </w:hyperlink>
      <w:r w:rsidR="00BF6D6E" w:rsidRPr="00780974">
        <w:rPr>
          <w:sz w:val="24"/>
          <w:szCs w:val="24"/>
        </w:rPr>
        <w:br/>
        <w:t>Online guide to designing for the needs of people with permanent, temporary, situational, or changing disabilities.</w:t>
      </w:r>
    </w:p>
    <w:p w14:paraId="6C6C7394" w14:textId="0B0E847A" w:rsidR="00D31F32" w:rsidRPr="00780974" w:rsidRDefault="001236A0" w:rsidP="00753A96">
      <w:pPr>
        <w:rPr>
          <w:sz w:val="24"/>
          <w:szCs w:val="24"/>
        </w:rPr>
      </w:pPr>
      <w:hyperlink r:id="rId28" w:history="1">
        <w:r w:rsidR="00D31F32" w:rsidRPr="00780974">
          <w:rPr>
            <w:rStyle w:val="Hyperlink"/>
            <w:sz w:val="24"/>
            <w:szCs w:val="24"/>
          </w:rPr>
          <w:t>Zoom Accessibility</w:t>
        </w:r>
      </w:hyperlink>
      <w:r w:rsidR="00D31F32" w:rsidRPr="00780974">
        <w:rPr>
          <w:sz w:val="24"/>
          <w:szCs w:val="24"/>
        </w:rPr>
        <w:br/>
        <w:t>An overview of Zoom’s accessibility features and issues aggregated by the Digital Library Federation.</w:t>
      </w:r>
    </w:p>
    <w:sectPr w:rsidR="00D31F32" w:rsidRPr="00780974" w:rsidSect="00C2045C">
      <w:headerReference w:type="default" r:id="rId29"/>
      <w:pgSz w:w="12240" w:h="15840"/>
      <w:pgMar w:top="1134"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78B1" w14:textId="77777777" w:rsidR="001236A0" w:rsidRDefault="001236A0" w:rsidP="00C2045C">
      <w:pPr>
        <w:spacing w:after="0" w:line="240" w:lineRule="auto"/>
      </w:pPr>
      <w:r>
        <w:separator/>
      </w:r>
    </w:p>
  </w:endnote>
  <w:endnote w:type="continuationSeparator" w:id="0">
    <w:p w14:paraId="08070952" w14:textId="77777777" w:rsidR="001236A0" w:rsidRDefault="001236A0" w:rsidP="00C2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601D" w14:textId="77777777" w:rsidR="001236A0" w:rsidRDefault="001236A0" w:rsidP="00C2045C">
      <w:pPr>
        <w:spacing w:after="0" w:line="240" w:lineRule="auto"/>
      </w:pPr>
      <w:r>
        <w:separator/>
      </w:r>
    </w:p>
  </w:footnote>
  <w:footnote w:type="continuationSeparator" w:id="0">
    <w:p w14:paraId="0774FDC6" w14:textId="77777777" w:rsidR="001236A0" w:rsidRDefault="001236A0" w:rsidP="00C2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920F" w14:textId="543CB5D0" w:rsidR="00C2045C" w:rsidRDefault="00C2045C" w:rsidP="00C2045C">
    <w:pPr>
      <w:pStyle w:val="Footer"/>
      <w:jc w:val="right"/>
    </w:pPr>
    <w:r>
      <w:t>Prepared by Vancouver Public Library, Children and Teen Services</w:t>
    </w:r>
    <w:r>
      <w:br/>
      <w:t>Last Updated: February 2021</w:t>
    </w:r>
  </w:p>
  <w:p w14:paraId="730D3D71" w14:textId="22967A5A" w:rsidR="00C2045C" w:rsidRDefault="00C2045C">
    <w:pPr>
      <w:pStyle w:val="Header"/>
    </w:pPr>
  </w:p>
  <w:p w14:paraId="44477B91" w14:textId="77777777" w:rsidR="00C2045C" w:rsidRDefault="00C2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890"/>
    <w:multiLevelType w:val="hybridMultilevel"/>
    <w:tmpl w:val="219A5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993403"/>
    <w:multiLevelType w:val="hybridMultilevel"/>
    <w:tmpl w:val="2402C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306BE"/>
    <w:multiLevelType w:val="hybridMultilevel"/>
    <w:tmpl w:val="B9C8A9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617676"/>
    <w:multiLevelType w:val="hybridMultilevel"/>
    <w:tmpl w:val="DA9AD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8E27BF"/>
    <w:multiLevelType w:val="hybridMultilevel"/>
    <w:tmpl w:val="17E4D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9723C4"/>
    <w:multiLevelType w:val="hybridMultilevel"/>
    <w:tmpl w:val="860E6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1F115E"/>
    <w:multiLevelType w:val="multilevel"/>
    <w:tmpl w:val="D146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D0E65"/>
    <w:multiLevelType w:val="hybridMultilevel"/>
    <w:tmpl w:val="EA2C2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8B129D"/>
    <w:multiLevelType w:val="hybridMultilevel"/>
    <w:tmpl w:val="A2D2E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9D5488"/>
    <w:multiLevelType w:val="hybridMultilevel"/>
    <w:tmpl w:val="73446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2D1C21"/>
    <w:multiLevelType w:val="hybridMultilevel"/>
    <w:tmpl w:val="B4744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BA71FB"/>
    <w:multiLevelType w:val="hybridMultilevel"/>
    <w:tmpl w:val="030C6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1"/>
  </w:num>
  <w:num w:numId="5">
    <w:abstractNumId w:val="10"/>
  </w:num>
  <w:num w:numId="6">
    <w:abstractNumId w:val="4"/>
  </w:num>
  <w:num w:numId="7">
    <w:abstractNumId w:val="5"/>
  </w:num>
  <w:num w:numId="8">
    <w:abstractNumId w:val="9"/>
  </w:num>
  <w:num w:numId="9">
    <w:abstractNumId w:val="1"/>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03"/>
    <w:rsid w:val="000206ED"/>
    <w:rsid w:val="000A2462"/>
    <w:rsid w:val="000E52C5"/>
    <w:rsid w:val="001236A0"/>
    <w:rsid w:val="00221A9E"/>
    <w:rsid w:val="00236BFF"/>
    <w:rsid w:val="00242EB8"/>
    <w:rsid w:val="00296E51"/>
    <w:rsid w:val="002B0603"/>
    <w:rsid w:val="002B6BC4"/>
    <w:rsid w:val="003173C2"/>
    <w:rsid w:val="00344822"/>
    <w:rsid w:val="00385D98"/>
    <w:rsid w:val="003B1388"/>
    <w:rsid w:val="003F7D5E"/>
    <w:rsid w:val="00521D36"/>
    <w:rsid w:val="00572B3C"/>
    <w:rsid w:val="00582FE1"/>
    <w:rsid w:val="005A4FCB"/>
    <w:rsid w:val="00614268"/>
    <w:rsid w:val="007074EB"/>
    <w:rsid w:val="00711D5B"/>
    <w:rsid w:val="0072103D"/>
    <w:rsid w:val="0074158E"/>
    <w:rsid w:val="00745FB2"/>
    <w:rsid w:val="00753A96"/>
    <w:rsid w:val="0077715C"/>
    <w:rsid w:val="00780974"/>
    <w:rsid w:val="00832BAC"/>
    <w:rsid w:val="0085019C"/>
    <w:rsid w:val="0087542D"/>
    <w:rsid w:val="009303A1"/>
    <w:rsid w:val="00961B4D"/>
    <w:rsid w:val="009A4362"/>
    <w:rsid w:val="009B16D3"/>
    <w:rsid w:val="00A41AD4"/>
    <w:rsid w:val="00A63B2D"/>
    <w:rsid w:val="00A97066"/>
    <w:rsid w:val="00AA6F74"/>
    <w:rsid w:val="00AB3ABB"/>
    <w:rsid w:val="00B048F1"/>
    <w:rsid w:val="00BC7241"/>
    <w:rsid w:val="00BF6D6E"/>
    <w:rsid w:val="00C2045C"/>
    <w:rsid w:val="00C5139E"/>
    <w:rsid w:val="00C70D7F"/>
    <w:rsid w:val="00D31F32"/>
    <w:rsid w:val="00D47AA0"/>
    <w:rsid w:val="00D81319"/>
    <w:rsid w:val="00DB41AE"/>
    <w:rsid w:val="00DD42B5"/>
    <w:rsid w:val="00E673D6"/>
    <w:rsid w:val="00E80FAB"/>
    <w:rsid w:val="00E8476F"/>
    <w:rsid w:val="00F55BC6"/>
    <w:rsid w:val="00F60B2F"/>
    <w:rsid w:val="00F83075"/>
    <w:rsid w:val="00F96BD9"/>
    <w:rsid w:val="00FB3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41CF"/>
  <w15:chartTrackingRefBased/>
  <w15:docId w15:val="{4BE7C3E0-F766-44EE-B3F1-B8AB91AE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6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6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6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4822"/>
    <w:pPr>
      <w:ind w:left="720"/>
      <w:contextualSpacing/>
    </w:pPr>
  </w:style>
  <w:style w:type="character" w:customStyle="1" w:styleId="Heading2Char">
    <w:name w:val="Heading 2 Char"/>
    <w:basedOn w:val="DefaultParagraphFont"/>
    <w:link w:val="Heading2"/>
    <w:uiPriority w:val="9"/>
    <w:rsid w:val="0034482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44822"/>
    <w:rPr>
      <w:color w:val="0563C1" w:themeColor="hyperlink"/>
      <w:u w:val="single"/>
    </w:rPr>
  </w:style>
  <w:style w:type="character" w:styleId="UnresolvedMention">
    <w:name w:val="Unresolved Mention"/>
    <w:basedOn w:val="DefaultParagraphFont"/>
    <w:uiPriority w:val="99"/>
    <w:semiHidden/>
    <w:unhideWhenUsed/>
    <w:rsid w:val="00344822"/>
    <w:rPr>
      <w:color w:val="605E5C"/>
      <w:shd w:val="clear" w:color="auto" w:fill="E1DFDD"/>
    </w:rPr>
  </w:style>
  <w:style w:type="character" w:customStyle="1" w:styleId="Heading3Char">
    <w:name w:val="Heading 3 Char"/>
    <w:basedOn w:val="DefaultParagraphFont"/>
    <w:link w:val="Heading3"/>
    <w:uiPriority w:val="9"/>
    <w:rsid w:val="00296E5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4158E"/>
    <w:rPr>
      <w:color w:val="954F72" w:themeColor="followedHyperlink"/>
      <w:u w:val="single"/>
    </w:rPr>
  </w:style>
  <w:style w:type="paragraph" w:styleId="Header">
    <w:name w:val="header"/>
    <w:basedOn w:val="Normal"/>
    <w:link w:val="HeaderChar"/>
    <w:uiPriority w:val="99"/>
    <w:unhideWhenUsed/>
    <w:rsid w:val="00C2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5C"/>
  </w:style>
  <w:style w:type="paragraph" w:styleId="Footer">
    <w:name w:val="footer"/>
    <w:basedOn w:val="Normal"/>
    <w:link w:val="FooterChar"/>
    <w:uiPriority w:val="99"/>
    <w:unhideWhenUsed/>
    <w:rsid w:val="00C2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4683">
      <w:bodyDiv w:val="1"/>
      <w:marLeft w:val="0"/>
      <w:marRight w:val="0"/>
      <w:marTop w:val="0"/>
      <w:marBottom w:val="0"/>
      <w:divBdr>
        <w:top w:val="none" w:sz="0" w:space="0" w:color="auto"/>
        <w:left w:val="none" w:sz="0" w:space="0" w:color="auto"/>
        <w:bottom w:val="none" w:sz="0" w:space="0" w:color="auto"/>
        <w:right w:val="none" w:sz="0" w:space="0" w:color="auto"/>
      </w:divBdr>
    </w:div>
    <w:div w:id="1559702880">
      <w:bodyDiv w:val="1"/>
      <w:marLeft w:val="0"/>
      <w:marRight w:val="0"/>
      <w:marTop w:val="0"/>
      <w:marBottom w:val="0"/>
      <w:divBdr>
        <w:top w:val="none" w:sz="0" w:space="0" w:color="auto"/>
        <w:left w:val="none" w:sz="0" w:space="0" w:color="auto"/>
        <w:bottom w:val="none" w:sz="0" w:space="0" w:color="auto"/>
        <w:right w:val="none" w:sz="0" w:space="0" w:color="auto"/>
      </w:divBdr>
    </w:div>
    <w:div w:id="1628850519">
      <w:bodyDiv w:val="1"/>
      <w:marLeft w:val="0"/>
      <w:marRight w:val="0"/>
      <w:marTop w:val="0"/>
      <w:marBottom w:val="0"/>
      <w:divBdr>
        <w:top w:val="none" w:sz="0" w:space="0" w:color="auto"/>
        <w:left w:val="none" w:sz="0" w:space="0" w:color="auto"/>
        <w:bottom w:val="none" w:sz="0" w:space="0" w:color="auto"/>
        <w:right w:val="none" w:sz="0" w:space="0" w:color="auto"/>
      </w:divBdr>
    </w:div>
    <w:div w:id="1933590813">
      <w:bodyDiv w:val="1"/>
      <w:marLeft w:val="0"/>
      <w:marRight w:val="0"/>
      <w:marTop w:val="0"/>
      <w:marBottom w:val="0"/>
      <w:divBdr>
        <w:top w:val="none" w:sz="0" w:space="0" w:color="auto"/>
        <w:left w:val="none" w:sz="0" w:space="0" w:color="auto"/>
        <w:bottom w:val="none" w:sz="0" w:space="0" w:color="auto"/>
        <w:right w:val="none" w:sz="0" w:space="0" w:color="auto"/>
      </w:divBdr>
    </w:div>
    <w:div w:id="2141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7279736-Managing-and-viewing-closed-captioning" TargetMode="External"/><Relationship Id="rId13" Type="http://schemas.openxmlformats.org/officeDocument/2006/relationships/hyperlink" Target="https://www.youtube.com/watch?v=SEVgx-VUv-w&amp;list=PLp9Du1me5InKH3534Rr-xrNCMAEVsrVuP" TargetMode="External"/><Relationship Id="rId18" Type="http://schemas.openxmlformats.org/officeDocument/2006/relationships/hyperlink" Target="https://adaptiveumbrella.blogspot.com/2017/09/" TargetMode="External"/><Relationship Id="rId26" Type="http://schemas.openxmlformats.org/officeDocument/2006/relationships/hyperlink" Target="https://docs.google.com/document/d/1t_NmD8R1KYfU6Nuy2gdS-puZHV92HNVEktqF92FeaAU/edit" TargetMode="External"/><Relationship Id="rId3" Type="http://schemas.openxmlformats.org/officeDocument/2006/relationships/settings" Target="settings.xml"/><Relationship Id="rId21" Type="http://schemas.openxmlformats.org/officeDocument/2006/relationships/hyperlink" Target="https://projectenable.syr.edu/" TargetMode="External"/><Relationship Id="rId7" Type="http://schemas.openxmlformats.org/officeDocument/2006/relationships/hyperlink" Target="https://clacommunityled.wordpress.com/resources/" TargetMode="External"/><Relationship Id="rId12" Type="http://schemas.openxmlformats.org/officeDocument/2006/relationships/hyperlink" Target="https://support.zoom.us/hc/en-us/articles/360034919791-Language-interpretation-in-meetings-and-webinars" TargetMode="External"/><Relationship Id="rId17" Type="http://schemas.openxmlformats.org/officeDocument/2006/relationships/hyperlink" Target="&#8226;%09https:/www.alsc.ala.org/blog/2017/09/recommending-books-kids-low-vision/" TargetMode="External"/><Relationship Id="rId25" Type="http://schemas.openxmlformats.org/officeDocument/2006/relationships/hyperlink" Target="https://www.deafhhtech.org/rerc/accessible-virtual-meeting-tips/" TargetMode="External"/><Relationship Id="rId2" Type="http://schemas.openxmlformats.org/officeDocument/2006/relationships/styles" Target="styles.xml"/><Relationship Id="rId16" Type="http://schemas.openxmlformats.org/officeDocument/2006/relationships/hyperlink" Target="https://support.zoom.us/hc/en-us/articles/205683899-hot-keys-and-keyboard-for-zoom" TargetMode="External"/><Relationship Id="rId20" Type="http://schemas.openxmlformats.org/officeDocument/2006/relationships/hyperlink" Target="https://zoom.us/accessibilit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vli.com/find-an-interpreter/directory-of-interpreters/" TargetMode="External"/><Relationship Id="rId24" Type="http://schemas.openxmlformats.org/officeDocument/2006/relationships/hyperlink" Target="http://www.ala.org/alsc/virtual-storytime-services-resource-guide" TargetMode="External"/><Relationship Id="rId5" Type="http://schemas.openxmlformats.org/officeDocument/2006/relationships/footnotes" Target="footnotes.xml"/><Relationship Id="rId15" Type="http://schemas.openxmlformats.org/officeDocument/2006/relationships/hyperlink" Target="https://www.youtube.com/watch?v=QkZFbA923ss&amp;list=PLp9Du1me5InJmcHu57GygdC8hknQowVG2" TargetMode="External"/><Relationship Id="rId23" Type="http://schemas.openxmlformats.org/officeDocument/2006/relationships/hyperlink" Target="https://docs.google.com/document/d/149EGA0d9baFfQQNbA2xildCLplL1SUPBUaY_C6O7iBY/edit" TargetMode="External"/><Relationship Id="rId28" Type="http://schemas.openxmlformats.org/officeDocument/2006/relationships/hyperlink" Target="https://wiki.diglib.org/Zoom_Accessibility" TargetMode="External"/><Relationship Id="rId10" Type="http://schemas.openxmlformats.org/officeDocument/2006/relationships/hyperlink" Target="https://www.bookinterpretersonline.com/"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zoom.us/hc/en-us/articles/115002212983" TargetMode="External"/><Relationship Id="rId14" Type="http://schemas.openxmlformats.org/officeDocument/2006/relationships/hyperlink" Target="https://www.youtube.com/watch?v=TaCy4pNkF_E&amp;list=PLp9Du1me5InLoybxRBu2C3Acy-nK2jvDP" TargetMode="External"/><Relationship Id="rId22" Type="http://schemas.openxmlformats.org/officeDocument/2006/relationships/hyperlink" Target="https://diversebooks.org/how-to-make-your-virtual-meetings-and-events-accessible-to-the-disability-community/" TargetMode="External"/><Relationship Id="rId27" Type="http://schemas.openxmlformats.org/officeDocument/2006/relationships/hyperlink" Target="https://inclusivedesignprinciple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Krabbenhoft</dc:creator>
  <cp:keywords/>
  <dc:description/>
  <cp:lastModifiedBy>Lindsey Krabbenhoft</cp:lastModifiedBy>
  <cp:revision>65</cp:revision>
  <dcterms:created xsi:type="dcterms:W3CDTF">2021-02-08T19:22:00Z</dcterms:created>
  <dcterms:modified xsi:type="dcterms:W3CDTF">2021-02-10T20:00:00Z</dcterms:modified>
</cp:coreProperties>
</file>