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438" w:rsidRDefault="00735F2C" w:rsidP="00735F2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Social </w:t>
      </w:r>
      <w:bookmarkStart w:id="0" w:name="_GoBack"/>
      <w:bookmarkEnd w:id="0"/>
      <w:r>
        <w:rPr>
          <w:sz w:val="32"/>
          <w:szCs w:val="32"/>
        </w:rPr>
        <w:t xml:space="preserve">Development Goals and Program Design </w:t>
      </w:r>
    </w:p>
    <w:p w:rsidR="00735F2C" w:rsidRDefault="00735F2C" w:rsidP="00735F2C">
      <w:pPr>
        <w:rPr>
          <w:sz w:val="32"/>
          <w:szCs w:val="32"/>
        </w:rPr>
      </w:pPr>
      <w:r>
        <w:rPr>
          <w:sz w:val="32"/>
          <w:szCs w:val="32"/>
        </w:rPr>
        <w:t>Hi everyone and thanks for having me!</w:t>
      </w:r>
    </w:p>
    <w:p w:rsidR="00735F2C" w:rsidRDefault="00735F2C" w:rsidP="00735F2C">
      <w:pPr>
        <w:rPr>
          <w:sz w:val="32"/>
          <w:szCs w:val="32"/>
        </w:rPr>
      </w:pPr>
      <w:r>
        <w:rPr>
          <w:sz w:val="32"/>
          <w:szCs w:val="32"/>
        </w:rPr>
        <w:t>How many of you have had this happen: you’re getting your groceries and you run into one of your lovely patrons and they say:</w:t>
      </w:r>
    </w:p>
    <w:p w:rsidR="00735F2C" w:rsidRDefault="00735F2C" w:rsidP="00735F2C">
      <w:pPr>
        <w:rPr>
          <w:sz w:val="32"/>
          <w:szCs w:val="32"/>
        </w:rPr>
      </w:pPr>
      <w:r>
        <w:rPr>
          <w:sz w:val="32"/>
          <w:szCs w:val="32"/>
        </w:rPr>
        <w:t>“Oh, hi! When are my books due?”</w:t>
      </w:r>
    </w:p>
    <w:p w:rsidR="00735F2C" w:rsidRDefault="00735F2C" w:rsidP="00735F2C">
      <w:pPr>
        <w:rPr>
          <w:sz w:val="32"/>
          <w:szCs w:val="32"/>
        </w:rPr>
      </w:pPr>
      <w:r>
        <w:rPr>
          <w:sz w:val="32"/>
          <w:szCs w:val="32"/>
        </w:rPr>
        <w:t xml:space="preserve">So we’re going to take a moment to be gently amused by that: </w:t>
      </w:r>
    </w:p>
    <w:p w:rsidR="00735F2C" w:rsidRDefault="00735F2C" w:rsidP="00735F2C">
      <w:pPr>
        <w:rPr>
          <w:sz w:val="32"/>
          <w:szCs w:val="32"/>
        </w:rPr>
      </w:pPr>
      <w:r>
        <w:rPr>
          <w:sz w:val="32"/>
          <w:szCs w:val="32"/>
        </w:rPr>
        <w:t>“Just a sec, I’m going to use my implant to access the database…”</w:t>
      </w:r>
    </w:p>
    <w:p w:rsidR="000A749A" w:rsidRDefault="00735F2C" w:rsidP="00735F2C">
      <w:pPr>
        <w:rPr>
          <w:sz w:val="32"/>
          <w:szCs w:val="32"/>
        </w:rPr>
      </w:pPr>
      <w:r>
        <w:rPr>
          <w:sz w:val="32"/>
          <w:szCs w:val="32"/>
        </w:rPr>
        <w:t xml:space="preserve">Right? But if you take a second to analyse that little interaction, it speaks volumes about what people think librarians are capable of ( including the fact that we all have eidetic memories) and </w:t>
      </w:r>
      <w:r w:rsidR="000A749A">
        <w:rPr>
          <w:sz w:val="32"/>
          <w:szCs w:val="32"/>
        </w:rPr>
        <w:t>it also</w:t>
      </w:r>
      <w:r>
        <w:rPr>
          <w:sz w:val="32"/>
          <w:szCs w:val="32"/>
        </w:rPr>
        <w:t xml:space="preserve"> indicates the amazing potential that every interaction and connection in your community can carry with it.</w:t>
      </w:r>
      <w:r w:rsidR="000A749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735F2C" w:rsidRDefault="000A749A" w:rsidP="00735F2C">
      <w:pPr>
        <w:rPr>
          <w:sz w:val="32"/>
          <w:szCs w:val="32"/>
        </w:rPr>
      </w:pPr>
      <w:r>
        <w:rPr>
          <w:sz w:val="32"/>
          <w:szCs w:val="32"/>
        </w:rPr>
        <w:t xml:space="preserve">So this little presentation actually happened because I decided to apply for the community librarian position in Revelstoke. The </w:t>
      </w:r>
      <w:proofErr w:type="gramStart"/>
      <w:r>
        <w:rPr>
          <w:sz w:val="32"/>
          <w:szCs w:val="32"/>
        </w:rPr>
        <w:t>interview  process</w:t>
      </w:r>
      <w:proofErr w:type="gramEnd"/>
      <w:r>
        <w:rPr>
          <w:sz w:val="32"/>
          <w:szCs w:val="32"/>
        </w:rPr>
        <w:t xml:space="preserve"> involved creating a presentation about how to align library programming to Revelstoke’s Development Goals. So I embraced the opportunity to really learn something and ended up with a strategic plan for programming at the library. In case you’re wondering, I actually didn’t get the job. All that work, </w:t>
      </w:r>
      <w:proofErr w:type="spellStart"/>
      <w:r>
        <w:rPr>
          <w:sz w:val="32"/>
          <w:szCs w:val="32"/>
        </w:rPr>
        <w:t>aaaargh</w:t>
      </w:r>
      <w:proofErr w:type="spellEnd"/>
      <w:r>
        <w:rPr>
          <w:sz w:val="32"/>
          <w:szCs w:val="32"/>
        </w:rPr>
        <w:t>!  Luckily, I kept trying, and now I am a Community Librarian with a PLAN!</w:t>
      </w:r>
    </w:p>
    <w:p w:rsidR="000A749A" w:rsidRDefault="000A749A" w:rsidP="00735F2C">
      <w:pPr>
        <w:rPr>
          <w:sz w:val="32"/>
          <w:szCs w:val="32"/>
        </w:rPr>
      </w:pPr>
      <w:r>
        <w:rPr>
          <w:sz w:val="32"/>
          <w:szCs w:val="32"/>
        </w:rPr>
        <w:t>So, on to the presentation: I am so happy I get to use this again, because as I said, all that work…</w:t>
      </w:r>
    </w:p>
    <w:p w:rsidR="000A749A" w:rsidRDefault="000A749A" w:rsidP="00735F2C">
      <w:pPr>
        <w:rPr>
          <w:sz w:val="32"/>
          <w:szCs w:val="32"/>
        </w:rPr>
      </w:pPr>
      <w:r>
        <w:rPr>
          <w:sz w:val="32"/>
          <w:szCs w:val="32"/>
        </w:rPr>
        <w:t xml:space="preserve">The City of Revelstoke and the Okanagan Regional Library: </w:t>
      </w:r>
      <w:r w:rsidR="00AF37C4">
        <w:rPr>
          <w:sz w:val="32"/>
          <w:szCs w:val="32"/>
        </w:rPr>
        <w:t>Shared Goals, Mutual Support, Ongoing Excellent Outcomes.</w:t>
      </w:r>
    </w:p>
    <w:p w:rsidR="00735F2C" w:rsidRDefault="00CA6A99" w:rsidP="00735F2C">
      <w:pPr>
        <w:rPr>
          <w:sz w:val="32"/>
          <w:szCs w:val="32"/>
        </w:rPr>
      </w:pPr>
      <w:r>
        <w:rPr>
          <w:sz w:val="32"/>
          <w:szCs w:val="32"/>
        </w:rPr>
        <w:lastRenderedPageBreak/>
        <w:t>In 2016 The City of Revelstoke rewrote the Social Development Plan that it had originally created in 2010 – coincidentally, in the same year, the ORL created its current strategic plan. If you spend a bit of time with these two documents you start to see a lot of shared vocabulary: inclusion, responsiveness, accountability, connection, sustainability, equity, lifelong learning, freedom, diversity, community….</w:t>
      </w:r>
    </w:p>
    <w:p w:rsidR="002E78A0" w:rsidRDefault="00CA6A99" w:rsidP="00735F2C">
      <w:pPr>
        <w:rPr>
          <w:sz w:val="32"/>
          <w:szCs w:val="32"/>
        </w:rPr>
      </w:pPr>
      <w:r>
        <w:rPr>
          <w:sz w:val="32"/>
          <w:szCs w:val="32"/>
        </w:rPr>
        <w:t>The social Development plan identified a few challenges in Revelstoke, in particular around delivering services to seniors and teens. I spoke wit</w:t>
      </w:r>
      <w:r w:rsidR="002E78A0">
        <w:rPr>
          <w:sz w:val="32"/>
          <w:szCs w:val="32"/>
        </w:rPr>
        <w:t>h Jill Zacharias, Soc</w:t>
      </w:r>
      <w:r>
        <w:rPr>
          <w:sz w:val="32"/>
          <w:szCs w:val="32"/>
        </w:rPr>
        <w:t>ial Development</w:t>
      </w:r>
      <w:r w:rsidR="002E78A0">
        <w:rPr>
          <w:sz w:val="32"/>
          <w:szCs w:val="32"/>
        </w:rPr>
        <w:t xml:space="preserve"> coordinator for the city of Revelstoke and author of the social development plan about the role the li</w:t>
      </w:r>
      <w:r w:rsidR="00FF648D">
        <w:rPr>
          <w:sz w:val="32"/>
          <w:szCs w:val="32"/>
        </w:rPr>
        <w:t>brary could play in supporting t</w:t>
      </w:r>
      <w:r w:rsidR="002E78A0">
        <w:rPr>
          <w:sz w:val="32"/>
          <w:szCs w:val="32"/>
        </w:rPr>
        <w:t>he city’s social development goals for these two groups:</w:t>
      </w:r>
    </w:p>
    <w:p w:rsidR="00CA6A99" w:rsidRDefault="002E78A0" w:rsidP="00735F2C">
      <w:pPr>
        <w:rPr>
          <w:sz w:val="32"/>
          <w:szCs w:val="32"/>
        </w:rPr>
      </w:pPr>
      <w:r>
        <w:rPr>
          <w:sz w:val="32"/>
          <w:szCs w:val="32"/>
        </w:rPr>
        <w:t xml:space="preserve">I also spoke to Ruth </w:t>
      </w:r>
      <w:proofErr w:type="spellStart"/>
      <w:r>
        <w:rPr>
          <w:sz w:val="32"/>
          <w:szCs w:val="32"/>
        </w:rPr>
        <w:t>Boetteger</w:t>
      </w:r>
      <w:proofErr w:type="spellEnd"/>
      <w:r>
        <w:rPr>
          <w:sz w:val="32"/>
          <w:szCs w:val="32"/>
        </w:rPr>
        <w:t>, President of the Revelstoke Senior’s Association, and one of the original authors of the social development plan back in 2010.  It seemed important to do some consultation with seniors so I also interviewed Bill Pollack and Bill Shuttleworth:</w:t>
      </w:r>
    </w:p>
    <w:p w:rsidR="002E78A0" w:rsidRDefault="002E78A0" w:rsidP="00735F2C">
      <w:pPr>
        <w:rPr>
          <w:sz w:val="32"/>
          <w:szCs w:val="32"/>
        </w:rPr>
      </w:pPr>
      <w:r>
        <w:rPr>
          <w:sz w:val="32"/>
          <w:szCs w:val="32"/>
        </w:rPr>
        <w:t>After that it was time to look into what the library could do for teens, so I interviewed Revelstoke’s Youth Liaison, Leslie Hoag:</w:t>
      </w:r>
    </w:p>
    <w:p w:rsidR="002E78A0" w:rsidRDefault="002E78A0" w:rsidP="00735F2C">
      <w:pPr>
        <w:rPr>
          <w:sz w:val="32"/>
          <w:szCs w:val="32"/>
        </w:rPr>
      </w:pPr>
      <w:r>
        <w:rPr>
          <w:sz w:val="32"/>
          <w:szCs w:val="32"/>
        </w:rPr>
        <w:t>Finally, I talked to some of our charming local teens:</w:t>
      </w:r>
    </w:p>
    <w:p w:rsidR="002E78A0" w:rsidRDefault="002E78A0" w:rsidP="00735F2C">
      <w:pPr>
        <w:rPr>
          <w:sz w:val="32"/>
          <w:szCs w:val="32"/>
        </w:rPr>
      </w:pPr>
      <w:r>
        <w:rPr>
          <w:sz w:val="32"/>
          <w:szCs w:val="32"/>
        </w:rPr>
        <w:t xml:space="preserve">Having gathered all this information, the challenge became how to distill it all into a workable cohesive plan. After creating the plan I </w:t>
      </w:r>
      <w:r w:rsidR="00FF648D">
        <w:rPr>
          <w:sz w:val="32"/>
          <w:szCs w:val="32"/>
        </w:rPr>
        <w:t xml:space="preserve">went back and got some feedback from everyone I had talked to before and tweaked things based on their comments. I then began to set my </w:t>
      </w:r>
      <w:proofErr w:type="spellStart"/>
      <w:r w:rsidR="00FF648D">
        <w:rPr>
          <w:sz w:val="32"/>
          <w:szCs w:val="32"/>
        </w:rPr>
        <w:t>paln</w:t>
      </w:r>
      <w:proofErr w:type="spellEnd"/>
      <w:r w:rsidR="00FF648D">
        <w:rPr>
          <w:sz w:val="32"/>
          <w:szCs w:val="32"/>
        </w:rPr>
        <w:t xml:space="preserve"> in motion:</w:t>
      </w:r>
    </w:p>
    <w:p w:rsidR="00FF648D" w:rsidRDefault="00FF648D" w:rsidP="00735F2C">
      <w:pPr>
        <w:rPr>
          <w:sz w:val="32"/>
          <w:szCs w:val="32"/>
        </w:rPr>
      </w:pPr>
      <w:r>
        <w:rPr>
          <w:sz w:val="32"/>
          <w:szCs w:val="32"/>
        </w:rPr>
        <w:t xml:space="preserve">For seniors: the library can act as a contact point for seniors, this concept is definitely something important I took away from talking to </w:t>
      </w:r>
      <w:r>
        <w:rPr>
          <w:sz w:val="32"/>
          <w:szCs w:val="32"/>
        </w:rPr>
        <w:lastRenderedPageBreak/>
        <w:t>Jill Zacharias: that within our community we can offer numerous contact points that meet individual needs. Our contact with individuals may seem small at times, but it often has a bigger impact than we realize.  Beyond that, we had seniors asking for day time programming, senior’s day at the library, travelogues, help with technology, and contact with youth and children</w:t>
      </w:r>
    </w:p>
    <w:p w:rsidR="00FF648D" w:rsidRDefault="00FF648D" w:rsidP="00735F2C">
      <w:pPr>
        <w:rPr>
          <w:sz w:val="32"/>
          <w:szCs w:val="32"/>
        </w:rPr>
      </w:pPr>
      <w:r>
        <w:rPr>
          <w:sz w:val="32"/>
          <w:szCs w:val="32"/>
        </w:rPr>
        <w:t>For teens: again the all-important contact point. Teens in Revelstoke need somewhere to hang out, volunteer opportunities, access to technology, and contact with supportive community members.</w:t>
      </w:r>
    </w:p>
    <w:p w:rsidR="00FF648D" w:rsidRDefault="00FF648D" w:rsidP="00735F2C">
      <w:pPr>
        <w:rPr>
          <w:sz w:val="32"/>
          <w:szCs w:val="32"/>
        </w:rPr>
      </w:pPr>
      <w:r>
        <w:rPr>
          <w:sz w:val="32"/>
          <w:szCs w:val="32"/>
        </w:rPr>
        <w:t>The overlap between these two groups, technology, contact point, contact with supportive community members instantly suggested a Teens t</w:t>
      </w:r>
      <w:r w:rsidR="00BD6023">
        <w:rPr>
          <w:sz w:val="32"/>
          <w:szCs w:val="32"/>
        </w:rPr>
        <w:t>e</w:t>
      </w:r>
      <w:r>
        <w:rPr>
          <w:sz w:val="32"/>
          <w:szCs w:val="32"/>
        </w:rPr>
        <w:t>ach tech program.</w:t>
      </w:r>
      <w:r w:rsidR="00BD6023">
        <w:rPr>
          <w:sz w:val="32"/>
          <w:szCs w:val="32"/>
        </w:rPr>
        <w:t xml:space="preserve"> This in turn led to a lot of overlap and contact not just with seniors, but with children and families as well. </w:t>
      </w:r>
    </w:p>
    <w:p w:rsidR="00BD6023" w:rsidRDefault="00BD6023" w:rsidP="00735F2C">
      <w:pPr>
        <w:rPr>
          <w:sz w:val="32"/>
          <w:szCs w:val="32"/>
        </w:rPr>
      </w:pPr>
      <w:r>
        <w:rPr>
          <w:sz w:val="32"/>
          <w:szCs w:val="32"/>
        </w:rPr>
        <w:t>Other programs that were born out of this: a weekly teen board game program that is still running two years later, our first ever seniors day, many, many teen led STEAM programs, and a change in programming that ensures that we have events that occur at a time that is convenient for seniors. We also partner with many groups in the community to offer programming and are involved in many community events.</w:t>
      </w:r>
    </w:p>
    <w:p w:rsidR="00BD6023" w:rsidRDefault="00BD6023" w:rsidP="00735F2C">
      <w:pPr>
        <w:rPr>
          <w:sz w:val="32"/>
          <w:szCs w:val="32"/>
        </w:rPr>
      </w:pPr>
      <w:r>
        <w:rPr>
          <w:sz w:val="32"/>
          <w:szCs w:val="32"/>
        </w:rPr>
        <w:t xml:space="preserve">Ongoing we continue to assess our programming, consult with partners, adjust, and try to meet needs in our community.  </w:t>
      </w:r>
    </w:p>
    <w:p w:rsidR="00BD6023" w:rsidRDefault="00BD6023" w:rsidP="00735F2C">
      <w:pPr>
        <w:rPr>
          <w:sz w:val="32"/>
          <w:szCs w:val="32"/>
        </w:rPr>
      </w:pPr>
      <w:r>
        <w:rPr>
          <w:sz w:val="32"/>
          <w:szCs w:val="32"/>
        </w:rPr>
        <w:t xml:space="preserve">We continue to look ahead and plan to meet new needs as they arise. </w:t>
      </w:r>
    </w:p>
    <w:p w:rsidR="002E78A0" w:rsidRDefault="002E78A0" w:rsidP="00735F2C">
      <w:pPr>
        <w:rPr>
          <w:sz w:val="32"/>
          <w:szCs w:val="32"/>
        </w:rPr>
      </w:pPr>
    </w:p>
    <w:p w:rsidR="002E78A0" w:rsidRPr="00735F2C" w:rsidRDefault="002E78A0" w:rsidP="00735F2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2E78A0" w:rsidRPr="00735F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2C"/>
    <w:rsid w:val="000A749A"/>
    <w:rsid w:val="00246083"/>
    <w:rsid w:val="002E78A0"/>
    <w:rsid w:val="00380542"/>
    <w:rsid w:val="005229E5"/>
    <w:rsid w:val="00735F2C"/>
    <w:rsid w:val="00AF37C4"/>
    <w:rsid w:val="00BD6023"/>
    <w:rsid w:val="00CA6A99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0F9AD6-2F43-49AB-B9E7-A0FD2BD8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Bergeron</dc:creator>
  <cp:lastModifiedBy>Lucie Bergeron</cp:lastModifiedBy>
  <cp:revision>2</cp:revision>
  <dcterms:created xsi:type="dcterms:W3CDTF">2019-10-24T15:50:00Z</dcterms:created>
  <dcterms:modified xsi:type="dcterms:W3CDTF">2019-10-24T15:50:00Z</dcterms:modified>
</cp:coreProperties>
</file>